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7F76B3">
        <w:rPr>
          <w:rFonts w:ascii="Times New Roman" w:hAnsi="Times New Roman" w:cs="Times New Roman"/>
          <w:sz w:val="20"/>
          <w:szCs w:val="20"/>
        </w:rPr>
        <w:t xml:space="preserve"> </w:t>
      </w:r>
      <w:r w:rsidR="007A41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4526">
        <w:rPr>
          <w:rFonts w:ascii="Times New Roman" w:hAnsi="Times New Roman" w:cs="Times New Roman"/>
          <w:sz w:val="20"/>
          <w:szCs w:val="20"/>
        </w:rPr>
        <w:t>/2024</w:t>
      </w:r>
    </w:p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Komendanta </w:t>
      </w:r>
      <w:r w:rsidR="00934561">
        <w:rPr>
          <w:rFonts w:ascii="Times New Roman" w:hAnsi="Times New Roman" w:cs="Times New Roman"/>
          <w:sz w:val="20"/>
          <w:szCs w:val="20"/>
        </w:rPr>
        <w:t>Powiatowego</w:t>
      </w:r>
      <w:r w:rsidRPr="007E4526">
        <w:rPr>
          <w:rFonts w:ascii="Times New Roman" w:hAnsi="Times New Roman" w:cs="Times New Roman"/>
          <w:sz w:val="20"/>
          <w:szCs w:val="20"/>
        </w:rPr>
        <w:t xml:space="preserve"> Policji</w:t>
      </w:r>
    </w:p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w </w:t>
      </w:r>
      <w:r w:rsidR="00934561">
        <w:rPr>
          <w:rFonts w:ascii="Times New Roman" w:hAnsi="Times New Roman" w:cs="Times New Roman"/>
          <w:sz w:val="20"/>
          <w:szCs w:val="20"/>
        </w:rPr>
        <w:t>Strzelcach Kraj</w:t>
      </w:r>
      <w:r w:rsidRPr="007E4526">
        <w:rPr>
          <w:rFonts w:ascii="Times New Roman" w:hAnsi="Times New Roman" w:cs="Times New Roman"/>
          <w:sz w:val="20"/>
          <w:szCs w:val="20"/>
        </w:rPr>
        <w:t xml:space="preserve">. z dnia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E4526">
        <w:rPr>
          <w:rFonts w:ascii="Times New Roman" w:hAnsi="Times New Roman" w:cs="Times New Roman"/>
          <w:sz w:val="20"/>
          <w:szCs w:val="20"/>
        </w:rPr>
        <w:t xml:space="preserve"> 2024 r.</w:t>
      </w:r>
    </w:p>
    <w:p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4A248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6593D">
        <w:rPr>
          <w:rFonts w:ascii="Times New Roman" w:hAnsi="Times New Roman" w:cs="Times New Roman"/>
          <w:b/>
          <w:sz w:val="24"/>
          <w:szCs w:val="24"/>
        </w:rPr>
        <w:t>rocedura</w:t>
      </w:r>
      <w:r>
        <w:rPr>
          <w:rFonts w:ascii="Times New Roman" w:hAnsi="Times New Roman" w:cs="Times New Roman"/>
          <w:b/>
          <w:sz w:val="24"/>
          <w:szCs w:val="24"/>
        </w:rPr>
        <w:t xml:space="preserve"> przyjmowania zgłoszeń zewnętrznych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podejmowania działań następczych w Komendzie </w:t>
      </w:r>
      <w:r w:rsidR="00934561">
        <w:rPr>
          <w:rFonts w:ascii="Times New Roman" w:hAnsi="Times New Roman" w:cs="Times New Roman"/>
          <w:b/>
          <w:sz w:val="24"/>
          <w:szCs w:val="24"/>
        </w:rPr>
        <w:t>Powiatowej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Policji w </w:t>
      </w:r>
      <w:r w:rsidR="00934561">
        <w:rPr>
          <w:rFonts w:ascii="Times New Roman" w:hAnsi="Times New Roman" w:cs="Times New Roman"/>
          <w:b/>
          <w:sz w:val="24"/>
          <w:szCs w:val="24"/>
        </w:rPr>
        <w:t>Strzelcach Kraj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48A2">
        <w:rPr>
          <w:rFonts w:ascii="Times New Roman" w:hAnsi="Times New Roman" w:cs="Times New Roman"/>
          <w:b/>
          <w:sz w:val="24"/>
          <w:szCs w:val="24"/>
        </w:rPr>
        <w:t>,</w:t>
      </w:r>
      <w:r w:rsidR="00934561">
        <w:rPr>
          <w:rFonts w:ascii="Times New Roman" w:hAnsi="Times New Roman" w:cs="Times New Roman"/>
          <w:b/>
          <w:sz w:val="24"/>
          <w:szCs w:val="24"/>
        </w:rPr>
        <w:t xml:space="preserve"> Komisariacie Policji </w:t>
      </w:r>
      <w:r w:rsidR="00934561">
        <w:rPr>
          <w:rFonts w:ascii="Times New Roman" w:hAnsi="Times New Roman" w:cs="Times New Roman"/>
          <w:b/>
          <w:sz w:val="24"/>
          <w:szCs w:val="24"/>
        </w:rPr>
        <w:br/>
        <w:t>w Drezdenku i Posterunku Policji w Dobiegniewie</w:t>
      </w:r>
    </w:p>
    <w:p w:rsidR="004A2486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Rozdział I.</w:t>
      </w: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Przepisy wstępne</w:t>
      </w: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86" w:rsidRPr="001D5094" w:rsidRDefault="004A2486" w:rsidP="004A248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§ 1</w:t>
      </w:r>
      <w:r w:rsidRPr="001D5094">
        <w:rPr>
          <w:rFonts w:ascii="Times New Roman" w:hAnsi="Times New Roman" w:cs="Times New Roman"/>
          <w:sz w:val="24"/>
          <w:szCs w:val="24"/>
        </w:rPr>
        <w:t xml:space="preserve">. Procedura zgłoszeń zewnętrznych w </w:t>
      </w:r>
      <w:r w:rsidR="00934561" w:rsidRPr="00934561">
        <w:rPr>
          <w:rFonts w:ascii="Times New Roman" w:hAnsi="Times New Roman" w:cs="Times New Roman"/>
          <w:sz w:val="24"/>
          <w:szCs w:val="24"/>
        </w:rPr>
        <w:t>Komendzie Powiatowej Policji w Strzelcach Kraj., Komisariacie Policji w Drezdenku i Posterunku Policji w Dobiegniewie</w:t>
      </w:r>
      <w:r w:rsidR="00934561"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stanowi realizację art. 33 ustawy z dnia 14 czerwca 2024 roku o ochronie sygnalistów, obligującego Komendę </w:t>
      </w:r>
      <w:r w:rsidR="00934561">
        <w:rPr>
          <w:rFonts w:ascii="Times New Roman" w:hAnsi="Times New Roman" w:cs="Times New Roman"/>
          <w:sz w:val="24"/>
          <w:szCs w:val="24"/>
        </w:rPr>
        <w:t>Powiatową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934561">
        <w:rPr>
          <w:rFonts w:ascii="Times New Roman" w:hAnsi="Times New Roman" w:cs="Times New Roman"/>
          <w:sz w:val="24"/>
          <w:szCs w:val="24"/>
        </w:rPr>
        <w:t>Strzelcach Kraj.</w:t>
      </w:r>
      <w:r w:rsidRPr="001D5094">
        <w:rPr>
          <w:rFonts w:ascii="Times New Roman" w:hAnsi="Times New Roman" w:cs="Times New Roman"/>
          <w:sz w:val="24"/>
          <w:szCs w:val="24"/>
        </w:rPr>
        <w:t xml:space="preserve"> do ustalenia zewnętrznej procedury dokonywania zgłoszeń naruszeń prawa w rozumieniu tej ustawy oraz  podejmowania działań następczych w </w:t>
      </w:r>
      <w:r w:rsidR="00934561" w:rsidRPr="00934561">
        <w:rPr>
          <w:rFonts w:ascii="Times New Roman" w:hAnsi="Times New Roman" w:cs="Times New Roman"/>
          <w:sz w:val="24"/>
          <w:szCs w:val="24"/>
        </w:rPr>
        <w:t xml:space="preserve">Komendzie Powiatowej Policji w Strzelcach Kraj., Komisariacie Policji </w:t>
      </w:r>
      <w:r w:rsidR="00934561">
        <w:rPr>
          <w:rFonts w:ascii="Times New Roman" w:hAnsi="Times New Roman" w:cs="Times New Roman"/>
          <w:sz w:val="24"/>
          <w:szCs w:val="24"/>
        </w:rPr>
        <w:br/>
      </w:r>
      <w:r w:rsidR="00934561" w:rsidRPr="00934561">
        <w:rPr>
          <w:rFonts w:ascii="Times New Roman" w:hAnsi="Times New Roman" w:cs="Times New Roman"/>
          <w:sz w:val="24"/>
          <w:szCs w:val="24"/>
        </w:rPr>
        <w:t>w Drezdenku i Posterunku Policji w Dobiegniewie</w:t>
      </w:r>
      <w:r w:rsidRPr="001D5094">
        <w:rPr>
          <w:rFonts w:ascii="Times New Roman" w:hAnsi="Times New Roman" w:cs="Times New Roman"/>
          <w:sz w:val="24"/>
          <w:szCs w:val="24"/>
        </w:rPr>
        <w:t> .</w:t>
      </w:r>
    </w:p>
    <w:p w:rsidR="004A2486" w:rsidRPr="001D5094" w:rsidRDefault="004A2486" w:rsidP="004A2486">
      <w:pPr>
        <w:spacing w:after="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4A2486" w:rsidRPr="001D5094" w:rsidRDefault="004A2486" w:rsidP="004A2486">
      <w:pPr>
        <w:pStyle w:val="Akapitzlist"/>
        <w:spacing w:after="16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B806B5">
        <w:rPr>
          <w:rFonts w:ascii="Times New Roman" w:hAnsi="Times New Roman" w:cs="Times New Roman"/>
          <w:sz w:val="24"/>
          <w:szCs w:val="24"/>
        </w:rPr>
        <w:t xml:space="preserve">1 </w:t>
      </w:r>
      <w:r w:rsidRPr="001D5094">
        <w:rPr>
          <w:rFonts w:ascii="Times New Roman" w:hAnsi="Times New Roman" w:cs="Times New Roman"/>
          <w:sz w:val="24"/>
          <w:szCs w:val="24"/>
        </w:rPr>
        <w:t xml:space="preserve">Celem procedury jest ukształtowanie efektywnego i jednolitego systemu przyjmowania informacji o naruszeniach prawa, poprzez stworzenie bezpiecznych kanałów zgłoszeniowych, zapobiegających podejmowaniu jakichkolwiek działań odwetowych wobec sygnalisty. </w:t>
      </w:r>
    </w:p>
    <w:p w:rsidR="004A2486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  <w:r w:rsidRPr="001D5094">
        <w:rPr>
          <w:rFonts w:ascii="Times New Roman" w:hAnsi="Times New Roman" w:cs="Times New Roman"/>
          <w:b/>
        </w:rPr>
        <w:t xml:space="preserve"> </w:t>
      </w:r>
      <w:r w:rsidRPr="001D5094">
        <w:rPr>
          <w:rFonts w:ascii="Times New Roman" w:hAnsi="Times New Roman" w:cs="Times New Roman"/>
        </w:rPr>
        <w:t xml:space="preserve"> </w:t>
      </w:r>
      <w:r w:rsidR="00B806B5">
        <w:rPr>
          <w:rFonts w:ascii="Times New Roman" w:hAnsi="Times New Roman" w:cs="Times New Roman"/>
        </w:rPr>
        <w:t>2</w:t>
      </w:r>
      <w:r w:rsidRPr="001D5094">
        <w:rPr>
          <w:rFonts w:ascii="Times New Roman" w:hAnsi="Times New Roman" w:cs="Times New Roman"/>
        </w:rPr>
        <w:t xml:space="preserve">. Procedura zgłoszeń zewnętrznych ma zastosowanie do naruszeń prawa określonych </w:t>
      </w:r>
      <w:r w:rsidRPr="001D5094">
        <w:rPr>
          <w:rFonts w:ascii="Times New Roman" w:hAnsi="Times New Roman" w:cs="Times New Roman"/>
          <w:color w:val="000000" w:themeColor="text1"/>
        </w:rPr>
        <w:t xml:space="preserve">w art. 3 ust. 1 </w:t>
      </w:r>
      <w:r w:rsidRPr="001D5094">
        <w:rPr>
          <w:rFonts w:ascii="Times New Roman" w:hAnsi="Times New Roman" w:cs="Times New Roman"/>
        </w:rPr>
        <w:t xml:space="preserve">ustawy o sygnalistach, zgłaszanych lub ujawnianych naruszeń prawa </w:t>
      </w:r>
      <w:r w:rsidR="00B806B5">
        <w:rPr>
          <w:rFonts w:ascii="Times New Roman" w:hAnsi="Times New Roman" w:cs="Times New Roman"/>
        </w:rPr>
        <w:br/>
      </w:r>
      <w:r w:rsidRPr="001D5094">
        <w:rPr>
          <w:rFonts w:ascii="Times New Roman" w:hAnsi="Times New Roman" w:cs="Times New Roman"/>
        </w:rPr>
        <w:t>w rozumieniu art. 4 ust. 1 i 2 ustawy o sygnalistach.</w:t>
      </w:r>
    </w:p>
    <w:p w:rsidR="006F7D24" w:rsidRPr="00D6593D" w:rsidRDefault="00B806B5" w:rsidP="00B806B5">
      <w:pPr>
        <w:pStyle w:val="Akapitzlist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b/>
          <w:sz w:val="24"/>
          <w:szCs w:val="24"/>
        </w:rPr>
        <w:t>§ 3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6F7D24" w:rsidRPr="00D6593D">
        <w:rPr>
          <w:rFonts w:ascii="Times New Roman" w:hAnsi="Times New Roman" w:cs="Times New Roman"/>
          <w:b/>
          <w:sz w:val="24"/>
          <w:szCs w:val="24"/>
        </w:rPr>
        <w:t>nie stosuje się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 do informacji objętych: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przepisami o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ochronie informacji niejawnych oraz innych informacji, które nie podlegają ujawnieniu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mocy przepisów prawa powszechnie obowiązującego ze względów bezpieczeństwa publicznego;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zawodową zawodów medycznych oraz prawniczych;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narady sędziowskiej;</w:t>
      </w:r>
    </w:p>
    <w:p w:rsidR="006F7D24" w:rsidRPr="00D6593D" w:rsidRDefault="006F7D24" w:rsidP="006F7D24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postępowaniem karnym </w:t>
      </w:r>
      <w:r>
        <w:rPr>
          <w:rFonts w:ascii="Times New Roman" w:eastAsia="Helvetica" w:hAnsi="Times New Roman" w:cs="Times New Roman"/>
          <w:sz w:val="24"/>
          <w:szCs w:val="24"/>
        </w:rPr>
        <w:t>–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 w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zakresie tajemnicy postępowania przygotowawczego </w:t>
      </w:r>
      <w:r>
        <w:rPr>
          <w:rFonts w:ascii="Times New Roman" w:eastAsia="Helvetica" w:hAnsi="Times New Roman" w:cs="Times New Roman"/>
          <w:sz w:val="24"/>
          <w:szCs w:val="24"/>
        </w:rPr>
        <w:br/>
      </w:r>
      <w:r w:rsidRPr="00D6593D">
        <w:rPr>
          <w:rFonts w:ascii="Times New Roman" w:eastAsia="Helvetica" w:hAnsi="Times New Roman" w:cs="Times New Roman"/>
          <w:sz w:val="24"/>
          <w:szCs w:val="24"/>
        </w:rPr>
        <w:t>oraz tajemnicy rozprawy sądowej prowadzonej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wyłączeniem jawności.</w:t>
      </w:r>
    </w:p>
    <w:p w:rsidR="006F7D24" w:rsidRPr="00B806B5" w:rsidRDefault="006F7D24" w:rsidP="00B806B5">
      <w:pPr>
        <w:pStyle w:val="Akapitzlist"/>
        <w:numPr>
          <w:ilvl w:val="0"/>
          <w:numId w:val="10"/>
        </w:numPr>
        <w:tabs>
          <w:tab w:val="left" w:pos="709"/>
        </w:tabs>
        <w:spacing w:before="130" w:after="13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Procedury zgłoszeń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B806B5">
        <w:rPr>
          <w:rFonts w:ascii="Times New Roman" w:hAnsi="Times New Roman" w:cs="Times New Roman"/>
          <w:sz w:val="24"/>
          <w:szCs w:val="24"/>
        </w:rPr>
        <w:t xml:space="preserve">ewnętrznych </w:t>
      </w:r>
      <w:r w:rsidRPr="00B806B5">
        <w:rPr>
          <w:rFonts w:ascii="Times New Roman" w:eastAsia="Helvetica" w:hAnsi="Times New Roman" w:cs="Times New Roman"/>
          <w:b/>
          <w:sz w:val="24"/>
          <w:szCs w:val="24"/>
        </w:rPr>
        <w:t>nie stosuje się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do naruszeń prawa w zakresie zamówień w dziedzinach obronności i bezpieczeństwa w rozumieniu art. 7 pkt 36 ustawy z dnia 11 września 2019 r. -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Prawo zamówień publicznych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(Dz. U. z</w:t>
      </w:r>
      <w:r w:rsidR="0079129D">
        <w:rPr>
          <w:rFonts w:ascii="Times New Roman" w:eastAsia="Helvetica" w:hAnsi="Times New Roman" w:cs="Times New Roman"/>
          <w:sz w:val="24"/>
          <w:szCs w:val="24"/>
        </w:rPr>
        <w:t xml:space="preserve"> 2024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r. poz.</w:t>
      </w:r>
      <w:r w:rsidR="0079129D">
        <w:rPr>
          <w:rFonts w:ascii="Times New Roman" w:eastAsia="Helvetica" w:hAnsi="Times New Roman" w:cs="Times New Roman"/>
          <w:sz w:val="24"/>
          <w:szCs w:val="24"/>
        </w:rPr>
        <w:t>1320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), do których nie stosuje się tej ustawy, umów offsetowych zawieranych na podstawie ustawy z dnia 26 czerwca 2014 r.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o niektórych umowach zawieranych w związku z realizacją zamówień o podstawowym znaczeniu dla bezpieczeństwa państwa</w:t>
      </w:r>
      <w:r w:rsidRPr="00B806B5">
        <w:rPr>
          <w:rFonts w:ascii="Times New Roman" w:eastAsia="Helvetica" w:hAnsi="Times New Roman" w:cs="Times New Roman"/>
          <w:sz w:val="24"/>
          <w:szCs w:val="24"/>
        </w:rPr>
        <w:t>(Dz. U. z</w:t>
      </w:r>
      <w:r w:rsidR="00B806B5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B806B5">
        <w:rPr>
          <w:rFonts w:ascii="Times New Roman" w:eastAsia="Helvetica" w:hAnsi="Times New Roman" w:cs="Times New Roman"/>
          <w:sz w:val="24"/>
          <w:szCs w:val="24"/>
        </w:rPr>
        <w:lastRenderedPageBreak/>
        <w:t xml:space="preserve">2022 r. poz. 1218) oraz innych środków podejmowanych w celu ochrony podstawowych lub istotnych interesów bezpieczeństwa państwa na podstawie art. 346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Traktatu o funkcjonowaniu Unii Europejskiej.</w:t>
      </w:r>
    </w:p>
    <w:p w:rsidR="006F7D24" w:rsidRPr="001D5094" w:rsidRDefault="006F7D24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</w:p>
    <w:p w:rsidR="004A2486" w:rsidRPr="00B806B5" w:rsidRDefault="004A2486" w:rsidP="00B806B5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Procedura zgłoszeń zewnętrznych </w:t>
      </w:r>
      <w:r w:rsidRPr="00B806B5">
        <w:rPr>
          <w:rFonts w:ascii="Times New Roman" w:hAnsi="Times New Roman" w:cs="Times New Roman"/>
          <w:b/>
          <w:sz w:val="24"/>
          <w:szCs w:val="24"/>
        </w:rPr>
        <w:t>nie dopuszcza anonimowego zgłoszenia</w:t>
      </w:r>
      <w:r w:rsidR="0031452E">
        <w:rPr>
          <w:rFonts w:ascii="Times New Roman" w:hAnsi="Times New Roman" w:cs="Times New Roman"/>
          <w:sz w:val="24"/>
          <w:szCs w:val="24"/>
        </w:rPr>
        <w:t>:</w:t>
      </w:r>
      <w:r w:rsidRPr="00B8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86" w:rsidRPr="0031452E" w:rsidRDefault="004A2486" w:rsidP="003145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Zgłoszenia w innej formie, w tym listów, pism, wniosków, petycji, skarg, </w:t>
      </w:r>
      <w:r w:rsidRPr="0031452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e-maili,  anonimów itp. nie będą rozpatrywane w trybie ustawy o sygnalistach.</w:t>
      </w:r>
    </w:p>
    <w:p w:rsidR="004A2486" w:rsidRPr="0031452E" w:rsidRDefault="004A2486" w:rsidP="003145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52E">
        <w:rPr>
          <w:rFonts w:ascii="Times New Roman" w:hAnsi="Times New Roman" w:cs="Times New Roman"/>
          <w:sz w:val="24"/>
          <w:szCs w:val="24"/>
        </w:rPr>
        <w:t xml:space="preserve">Zgłoszenia anonimowe nie podlegają rozpoznaniu w trybie przepisów ustawy z dnia 14 czerwca 2024 r. </w:t>
      </w:r>
      <w:r w:rsidRPr="0031452E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31452E">
        <w:rPr>
          <w:rFonts w:ascii="Times New Roman" w:hAnsi="Times New Roman" w:cs="Times New Roman"/>
          <w:sz w:val="24"/>
          <w:szCs w:val="24"/>
        </w:rPr>
        <w:t xml:space="preserve"> – zwanej dalej ustawą </w:t>
      </w:r>
      <w:r w:rsidRPr="0031452E">
        <w:rPr>
          <w:rFonts w:ascii="Times New Roman" w:hAnsi="Times New Roman" w:cs="Times New Roman"/>
          <w:i/>
          <w:sz w:val="24"/>
          <w:szCs w:val="24"/>
        </w:rPr>
        <w:t xml:space="preserve">o ochronie sygnalistów </w:t>
      </w:r>
      <w:r w:rsidRPr="0031452E">
        <w:rPr>
          <w:rFonts w:ascii="Times New Roman" w:hAnsi="Times New Roman" w:cs="Times New Roman"/>
          <w:sz w:val="24"/>
          <w:szCs w:val="24"/>
        </w:rPr>
        <w:t>oraz niniejszej Procedury zgłoszeń zewnętrznych</w:t>
      </w:r>
      <w:r w:rsidRPr="0031452E">
        <w:rPr>
          <w:rFonts w:ascii="Times New Roman" w:hAnsi="Times New Roman" w:cs="Times New Roman"/>
          <w:color w:val="000000" w:themeColor="text1"/>
        </w:rPr>
        <w:t>.</w:t>
      </w:r>
    </w:p>
    <w:p w:rsidR="004A2486" w:rsidRPr="004F425B" w:rsidRDefault="004A2486" w:rsidP="004F425B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Procedury zgłoszeń zewnętrznych </w:t>
      </w:r>
      <w:r w:rsidRPr="00B806B5">
        <w:rPr>
          <w:rFonts w:ascii="Times New Roman" w:hAnsi="Times New Roman" w:cs="Times New Roman"/>
          <w:b/>
          <w:sz w:val="24"/>
          <w:szCs w:val="24"/>
        </w:rPr>
        <w:t>nie stosuje się</w:t>
      </w:r>
      <w:r w:rsidRPr="00B806B5">
        <w:rPr>
          <w:rFonts w:ascii="Times New Roman" w:hAnsi="Times New Roman" w:cs="Times New Roman"/>
          <w:sz w:val="24"/>
          <w:szCs w:val="24"/>
        </w:rPr>
        <w:t xml:space="preserve"> do naruszeń dotyczących obowiązujących w </w:t>
      </w:r>
      <w:r w:rsidR="00934561" w:rsidRPr="00934561">
        <w:rPr>
          <w:rFonts w:ascii="Times New Roman" w:hAnsi="Times New Roman" w:cs="Times New Roman"/>
          <w:sz w:val="24"/>
          <w:szCs w:val="24"/>
        </w:rPr>
        <w:t>Komendzie Powiatowej Policji w Strzelcach Kraj., Komisariacie Policji w Drezdenku i Posterunku Policji w Dobiegniewie</w:t>
      </w:r>
      <w:r w:rsidR="00934561"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Pr="00B806B5">
        <w:rPr>
          <w:rFonts w:ascii="Times New Roman" w:hAnsi="Times New Roman" w:cs="Times New Roman"/>
          <w:sz w:val="24"/>
          <w:szCs w:val="24"/>
        </w:rPr>
        <w:t xml:space="preserve">regulacji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4F425B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934561">
        <w:rPr>
          <w:rFonts w:ascii="Times New Roman" w:hAnsi="Times New Roman" w:cs="Times New Roman"/>
          <w:sz w:val="24"/>
          <w:szCs w:val="24"/>
        </w:rPr>
        <w:br/>
      </w:r>
      <w:r w:rsidRPr="004F425B">
        <w:rPr>
          <w:rFonts w:ascii="Times New Roman" w:hAnsi="Times New Roman" w:cs="Times New Roman"/>
          <w:sz w:val="24"/>
          <w:szCs w:val="24"/>
        </w:rPr>
        <w:t>i standardów etycznych, które zostały ustanowione na podstawie przepisów prawa powszechnie obowiązującego i pozostają z nimi zgodne.</w:t>
      </w:r>
    </w:p>
    <w:p w:rsidR="004A2486" w:rsidRPr="001D5094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uppressAutoHyphens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4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5094">
        <w:rPr>
          <w:rFonts w:ascii="Times New Roman" w:hAnsi="Times New Roman" w:cs="Times New Roman"/>
          <w:sz w:val="24"/>
          <w:szCs w:val="24"/>
        </w:rPr>
        <w:t xml:space="preserve">Użyte w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Procedurze zgłoszeń zewnętrznych </w:t>
      </w:r>
      <w:r w:rsidRPr="001D5094">
        <w:rPr>
          <w:rFonts w:ascii="Times New Roman" w:hAnsi="Times New Roman" w:cs="Times New Roman"/>
          <w:sz w:val="24"/>
          <w:szCs w:val="24"/>
        </w:rPr>
        <w:t>określenia oznaczają: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K</w:t>
      </w:r>
      <w:r w:rsidR="00934561">
        <w:rPr>
          <w:rFonts w:ascii="Times New Roman" w:hAnsi="Times New Roman" w:cs="Times New Roman"/>
          <w:b/>
          <w:sz w:val="24"/>
          <w:szCs w:val="24"/>
        </w:rPr>
        <w:t>P</w:t>
      </w:r>
      <w:r w:rsidRPr="001D5094">
        <w:rPr>
          <w:rFonts w:ascii="Times New Roman" w:hAnsi="Times New Roman" w:cs="Times New Roman"/>
          <w:b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Komenda </w:t>
      </w:r>
      <w:r w:rsidR="00934561">
        <w:rPr>
          <w:rFonts w:ascii="Times New Roman" w:hAnsi="Times New Roman" w:cs="Times New Roman"/>
          <w:sz w:val="24"/>
          <w:szCs w:val="24"/>
        </w:rPr>
        <w:t>Powiatowa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934561">
        <w:rPr>
          <w:rFonts w:ascii="Times New Roman" w:hAnsi="Times New Roman" w:cs="Times New Roman"/>
          <w:sz w:val="24"/>
          <w:szCs w:val="24"/>
        </w:rPr>
        <w:t>Strzelcach Kraj</w:t>
      </w:r>
      <w:r w:rsidRPr="001D5094">
        <w:rPr>
          <w:rFonts w:ascii="Times New Roman" w:hAnsi="Times New Roman" w:cs="Times New Roman"/>
          <w:sz w:val="24"/>
          <w:szCs w:val="24"/>
        </w:rPr>
        <w:t>.;</w:t>
      </w:r>
    </w:p>
    <w:p w:rsidR="004A2486" w:rsidRPr="001D5094" w:rsidRDefault="00934561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KP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Komisariat Policji w Drezdenku</w:t>
      </w:r>
      <w:r w:rsidR="004A2486" w:rsidRPr="001D5094">
        <w:rPr>
          <w:rFonts w:ascii="Times New Roman" w:hAnsi="Times New Roman" w:cs="Times New Roman"/>
          <w:sz w:val="24"/>
          <w:szCs w:val="24"/>
        </w:rPr>
        <w:t>;</w:t>
      </w:r>
    </w:p>
    <w:p w:rsidR="004A2486" w:rsidRPr="001D5094" w:rsidRDefault="00934561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A2486" w:rsidRPr="001D5094">
        <w:rPr>
          <w:rFonts w:ascii="Times New Roman" w:hAnsi="Times New Roman" w:cs="Times New Roman"/>
          <w:b/>
          <w:sz w:val="24"/>
          <w:szCs w:val="24"/>
        </w:rPr>
        <w:t>P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Posterunek Policji w Dobiegniewie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zgłoszenie zewnętrzne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do Komendy </w:t>
      </w:r>
      <w:r w:rsidR="00934561">
        <w:rPr>
          <w:rFonts w:ascii="Times New Roman" w:hAnsi="Times New Roman" w:cs="Times New Roman"/>
          <w:sz w:val="24"/>
          <w:szCs w:val="24"/>
        </w:rPr>
        <w:t>Powiatowej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934561">
        <w:rPr>
          <w:rFonts w:ascii="Times New Roman" w:hAnsi="Times New Roman" w:cs="Times New Roman"/>
          <w:sz w:val="24"/>
          <w:szCs w:val="24"/>
        </w:rPr>
        <w:t>Strzelcach Kraj</w:t>
      </w:r>
      <w:r w:rsidRPr="001D5094">
        <w:rPr>
          <w:rFonts w:ascii="Times New Roman" w:hAnsi="Times New Roman" w:cs="Times New Roman"/>
          <w:sz w:val="24"/>
          <w:szCs w:val="24"/>
        </w:rPr>
        <w:t xml:space="preserve">. reprezentowanej przez Komendanta </w:t>
      </w:r>
      <w:r w:rsidR="00934561">
        <w:rPr>
          <w:rFonts w:ascii="Times New Roman" w:hAnsi="Times New Roman" w:cs="Times New Roman"/>
          <w:sz w:val="24"/>
          <w:szCs w:val="24"/>
        </w:rPr>
        <w:t>Powiatowego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934561">
        <w:rPr>
          <w:rFonts w:ascii="Times New Roman" w:hAnsi="Times New Roman" w:cs="Times New Roman"/>
          <w:sz w:val="24"/>
          <w:szCs w:val="24"/>
        </w:rPr>
        <w:t>Strzelcach Kraj</w:t>
      </w:r>
      <w:r w:rsidRPr="001D5094">
        <w:rPr>
          <w:rFonts w:ascii="Times New Roman" w:hAnsi="Times New Roman" w:cs="Times New Roman"/>
          <w:sz w:val="24"/>
          <w:szCs w:val="24"/>
        </w:rPr>
        <w:t>., za pomocą dedykowanych do tego kanałów komunikacji określonych w procedurze zgłoszeń zewnętrznych, informacji o naruszeniu prawa;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informacja o naruszeniu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</w:t>
      </w:r>
      <w:r w:rsidRPr="001D5094">
        <w:rPr>
          <w:rFonts w:ascii="Times New Roman" w:hAnsi="Times New Roman" w:cs="Times New Roman"/>
          <w:bCs/>
          <w:sz w:val="24"/>
          <w:szCs w:val="24"/>
        </w:rPr>
        <w:t xml:space="preserve">należy przez to rozumieć informację, 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>w tym uzasadnione podejrzenie, dotyczące zaistniałego lub potencjalnego naruszenia prawa, do którego doszło lub prawdopodobnie dojdzie w K</w:t>
      </w:r>
      <w:r w:rsidR="00934561">
        <w:rPr>
          <w:rFonts w:ascii="Times New Roman" w:hAnsi="Times New Roman" w:cs="Times New Roman"/>
          <w:bCs/>
          <w:sz w:val="24"/>
          <w:szCs w:val="24"/>
        </w:rPr>
        <w:t>P</w:t>
      </w:r>
      <w:r w:rsidRPr="001D5094">
        <w:rPr>
          <w:rFonts w:ascii="Times New Roman" w:hAnsi="Times New Roman" w:cs="Times New Roman"/>
          <w:bCs/>
          <w:sz w:val="24"/>
          <w:szCs w:val="24"/>
        </w:rPr>
        <w:t>P,</w:t>
      </w:r>
      <w:r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934561">
        <w:rPr>
          <w:rFonts w:ascii="Times New Roman" w:hAnsi="Times New Roman" w:cs="Times New Roman"/>
          <w:sz w:val="24"/>
          <w:szCs w:val="24"/>
        </w:rPr>
        <w:t>KP</w:t>
      </w:r>
      <w:r w:rsidRPr="001D5094">
        <w:rPr>
          <w:rFonts w:ascii="Times New Roman" w:hAnsi="Times New Roman" w:cs="Times New Roman"/>
          <w:sz w:val="24"/>
          <w:szCs w:val="24"/>
        </w:rPr>
        <w:t xml:space="preserve"> i </w:t>
      </w:r>
      <w:r w:rsidR="000F1DE6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P, </w:t>
      </w:r>
      <w:r w:rsidRPr="001D5094">
        <w:rPr>
          <w:rFonts w:ascii="Times New Roman" w:hAnsi="Times New Roman" w:cs="Times New Roman"/>
          <w:bCs/>
          <w:sz w:val="24"/>
          <w:szCs w:val="24"/>
        </w:rPr>
        <w:t>w której sygnalista uczestniczył w procesie rekrutacji lub innych negocjacji poprzedzających zawarcie umowy, pracuje lub pracował lub w innym podmiocie prawnym, z którym sygnalista utrzymuje lub utrzymywał kontakt w kontekście związanym z pracą/służbą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>lub informację dotyczącą próby ukrycia takiego naruszenia prawa;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działanie następcze -</w:t>
      </w:r>
      <w:r w:rsidRPr="001D5094">
        <w:rPr>
          <w:rFonts w:ascii="Times New Roman" w:hAnsi="Times New Roman" w:cs="Times New Roman"/>
          <w:sz w:val="24"/>
          <w:szCs w:val="24"/>
        </w:rPr>
        <w:t>należy przez to rozumieć działanie podjęte przez K</w:t>
      </w:r>
      <w:r w:rsidR="000F1DE6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P, </w:t>
      </w:r>
      <w:r w:rsidR="000F1DE6">
        <w:rPr>
          <w:rFonts w:ascii="Times New Roman" w:hAnsi="Times New Roman" w:cs="Times New Roman"/>
          <w:sz w:val="24"/>
          <w:szCs w:val="24"/>
        </w:rPr>
        <w:t>KP</w:t>
      </w:r>
      <w:r w:rsidRPr="001D5094">
        <w:rPr>
          <w:rFonts w:ascii="Times New Roman" w:hAnsi="Times New Roman" w:cs="Times New Roman"/>
          <w:sz w:val="24"/>
          <w:szCs w:val="24"/>
        </w:rPr>
        <w:t xml:space="preserve">, </w:t>
      </w:r>
      <w:r w:rsidR="000F1DE6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P </w:t>
      </w:r>
      <w:r w:rsidR="000F1DE6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 xml:space="preserve">w celu oceny prawdziwości informacji zawartych w zgłoszeniu oraz w celu przeciwdziałania naruszeniu prawa będącemu przedmiotem zgłoszenia, w szczególności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przez postępowanie wyjaśniające, wszczęcie kontroli lub postępowania administracyjnego, wniesienie oskarżenia, działanie podjęte w celu odzyskania środków finansowych lub zamknięcie procedury realizowanej w ramach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1D5094">
        <w:rPr>
          <w:rFonts w:ascii="Times New Roman" w:hAnsi="Times New Roman" w:cs="Times New Roman"/>
          <w:sz w:val="24"/>
          <w:szCs w:val="24"/>
        </w:rPr>
        <w:t>ewnętrznej procedury dokonywania zgłoszeń naruszeń prawa i podejmowania działań następczych;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naruszenie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to działanie lub zaniechanie niezgodne z prawem lub mające na celu obejście prawa, dotyczące: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lastRenderedPageBreak/>
        <w:t>korupcji,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zamówień publicznych,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usług, produktów i rynków finansowych,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przeciwdziałania praniu pieniędzy i finansowaniu terroryzmu,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produktów i ich zgodności z wymogami,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transportu,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środowiska,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radiologicznej i bezpieczeństwa jądrowego,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 xml:space="preserve">bezpieczeństwa żywności i pasz, 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i dobrostanu zwierząt,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publicznego,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konsumentów,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prywatności i danych osobowych,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sieci i systemów teleinformatycznych,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interesów finansowych Skarbu Państwa Rzeczypospolitej Polskiej, jednostki samorządu terytorialnego oraz Unii Europejskiej,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rynku wewnętrznego Unii Europejskiej, w tym zasad konkurencji i pomocy państwa oraz opodatkowania osób prawnych;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konstytucyjnych wolności i praw człowieka i obywatela - występujące w stosunkach jednostki z organami władzy publicznej i niezwiązane z dziedzinami wskazanymi </w:t>
      </w:r>
      <w:r w:rsidRPr="001D5094">
        <w:rPr>
          <w:rFonts w:ascii="Times New Roman" w:hAnsi="Times New Roman" w:cs="Times New Roman"/>
          <w:sz w:val="24"/>
          <w:szCs w:val="24"/>
        </w:rPr>
        <w:br/>
        <w:t>w lit. a-p;</w:t>
      </w:r>
    </w:p>
    <w:p w:rsidR="004A2486" w:rsidRPr="00B806B5" w:rsidRDefault="004A2486" w:rsidP="004A248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sygnalista- </w:t>
      </w:r>
      <w:r w:rsidRPr="001D5094">
        <w:rPr>
          <w:rFonts w:ascii="Times New Roman" w:hAnsi="Times New Roman" w:cs="Times New Roman"/>
          <w:sz w:val="24"/>
          <w:szCs w:val="24"/>
        </w:rPr>
        <w:t xml:space="preserve">osoba fizyczna wymieniona w art. 4 ust. 1 ustawy </w:t>
      </w:r>
      <w:r w:rsidRPr="001D5094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1D5094">
        <w:rPr>
          <w:rFonts w:ascii="Times New Roman" w:hAnsi="Times New Roman" w:cs="Times New Roman"/>
          <w:sz w:val="24"/>
          <w:szCs w:val="24"/>
        </w:rPr>
        <w:t xml:space="preserve">, tj. osoba która zgłasza </w:t>
      </w:r>
      <w:r w:rsidRPr="001D5094">
        <w:rPr>
          <w:rFonts w:ascii="Times New Roman" w:eastAsia="Helvetica" w:hAnsi="Times New Roman" w:cs="Times New Roman"/>
          <w:sz w:val="24"/>
          <w:szCs w:val="24"/>
        </w:rPr>
        <w:t xml:space="preserve">lub ujawnia publicznie informację o naruszeniu prawa uzyskaną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  <w:t xml:space="preserve">w kontekście związanym z pracą oraz osoba, która zgłasza powyższe informacje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w kontekście związanym z pracą przed nawiązaniem stosunku pracy lub innego stosunku prawnego stanowiącego podstawę świadczenia pracy lub usług lub pełnienia funkcji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br/>
        <w:t xml:space="preserve">w </w:t>
      </w:r>
      <w:r w:rsidRPr="001D5094">
        <w:rPr>
          <w:rFonts w:ascii="Times New Roman" w:hAnsi="Times New Roman" w:cs="Times New Roman"/>
          <w:sz w:val="24"/>
          <w:szCs w:val="24"/>
        </w:rPr>
        <w:t>K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KP</w:t>
      </w:r>
      <w:r w:rsidRPr="001D5094">
        <w:rPr>
          <w:rFonts w:ascii="Times New Roman" w:hAnsi="Times New Roman" w:cs="Times New Roman"/>
          <w:sz w:val="24"/>
          <w:szCs w:val="24"/>
        </w:rPr>
        <w:t>/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na rzecz </w:t>
      </w:r>
      <w:r w:rsidRPr="001D5094">
        <w:rPr>
          <w:rFonts w:ascii="Times New Roman" w:hAnsi="Times New Roman" w:cs="Times New Roman"/>
          <w:sz w:val="24"/>
          <w:szCs w:val="24"/>
        </w:rPr>
        <w:t>K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K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pełnienia służby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br/>
        <w:t xml:space="preserve">w </w:t>
      </w:r>
      <w:r w:rsidRPr="001D5094">
        <w:rPr>
          <w:rFonts w:ascii="Times New Roman" w:hAnsi="Times New Roman" w:cs="Times New Roman"/>
          <w:sz w:val="24"/>
          <w:szCs w:val="24"/>
        </w:rPr>
        <w:t>K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K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już po ich ustaniu.</w:t>
      </w: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Pr="001D5094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Wewnętrzna komórka organizacyjna w ramach struktury K</w:t>
      </w:r>
      <w:r w:rsidR="00872B38">
        <w:rPr>
          <w:rFonts w:ascii="Times New Roman" w:hAnsi="Times New Roman" w:cs="Times New Roman"/>
          <w:b/>
          <w:sz w:val="24"/>
          <w:szCs w:val="24"/>
        </w:rPr>
        <w:t>P</w:t>
      </w:r>
      <w:r w:rsidRPr="001D5094">
        <w:rPr>
          <w:rFonts w:ascii="Times New Roman" w:hAnsi="Times New Roman" w:cs="Times New Roman"/>
          <w:b/>
          <w:sz w:val="24"/>
          <w:szCs w:val="24"/>
        </w:rPr>
        <w:t>P odpowiedzialna za przyjmowania zgłoszeń.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E72733" w:rsidRDefault="004A2486" w:rsidP="007A4107">
      <w:pPr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5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1. </w:t>
      </w:r>
      <w:r w:rsidRPr="00D6593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przyjmowania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ewnętrznych oraz podejmowania działań następczych, włączając w to weryfikację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ewnętrznego i dalszą komunikację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D6593D">
        <w:rPr>
          <w:rFonts w:ascii="Times New Roman" w:hAnsi="Times New Roman" w:cs="Times New Roman"/>
          <w:sz w:val="24"/>
          <w:szCs w:val="24"/>
        </w:rPr>
        <w:t>sygnalistą,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tym występowanie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dodatkowe informacje i przekazywanie sygnaliście informacji zwrotnej, oraz związanego z tym przetwarzania danych osobowych, </w:t>
      </w:r>
      <w:r>
        <w:rPr>
          <w:rFonts w:ascii="Times New Roman" w:hAnsi="Times New Roman" w:cs="Times New Roman"/>
          <w:sz w:val="24"/>
          <w:szCs w:val="24"/>
        </w:rPr>
        <w:t>a także</w:t>
      </w:r>
      <w:r>
        <w:rPr>
          <w:rFonts w:ascii="Times New Roman" w:hAnsi="Times New Roman" w:cs="Times New Roman"/>
          <w:sz w:val="24"/>
          <w:szCs w:val="24"/>
        </w:rPr>
        <w:br/>
        <w:t>do prowadzenia R</w:t>
      </w:r>
      <w:r w:rsidRPr="00D6593D">
        <w:rPr>
          <w:rFonts w:ascii="Times New Roman" w:hAnsi="Times New Roman" w:cs="Times New Roman"/>
          <w:sz w:val="24"/>
          <w:szCs w:val="24"/>
        </w:rPr>
        <w:t xml:space="preserve">ejestru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ewnętrznych, upoważniony przez Komendanta</w:t>
      </w:r>
      <w:r w:rsidR="00872B38">
        <w:rPr>
          <w:rFonts w:ascii="Times New Roman" w:hAnsi="Times New Roman" w:cs="Times New Roman"/>
          <w:sz w:val="24"/>
          <w:szCs w:val="24"/>
        </w:rPr>
        <w:t xml:space="preserve"> Powiatowego Policji w Strzelcach Kraj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593D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B38">
        <w:rPr>
          <w:rFonts w:ascii="Times New Roman" w:hAnsi="Times New Roman" w:cs="Times New Roman"/>
          <w:bCs/>
          <w:sz w:val="24"/>
          <w:szCs w:val="24"/>
        </w:rPr>
        <w:t xml:space="preserve">st. </w:t>
      </w:r>
      <w:proofErr w:type="spellStart"/>
      <w:r w:rsidR="00872B38">
        <w:rPr>
          <w:rFonts w:ascii="Times New Roman" w:hAnsi="Times New Roman" w:cs="Times New Roman"/>
          <w:bCs/>
          <w:sz w:val="24"/>
          <w:szCs w:val="24"/>
        </w:rPr>
        <w:t>asp</w:t>
      </w:r>
      <w:proofErr w:type="spellEnd"/>
      <w:r w:rsidR="00872B38">
        <w:rPr>
          <w:rFonts w:ascii="Times New Roman" w:hAnsi="Times New Roman" w:cs="Times New Roman"/>
          <w:bCs/>
          <w:sz w:val="24"/>
          <w:szCs w:val="24"/>
        </w:rPr>
        <w:t>. Tomasz Bartos – Asystent Jednoosobowego Stanowiska ds. Prasowo - Informacyjnych</w:t>
      </w:r>
      <w:r w:rsidRPr="00E72733">
        <w:rPr>
          <w:rFonts w:ascii="Times New Roman" w:hAnsi="Times New Roman" w:cs="Times New Roman"/>
          <w:bCs/>
          <w:sz w:val="24"/>
          <w:szCs w:val="24"/>
        </w:rPr>
        <w:t>.</w:t>
      </w:r>
    </w:p>
    <w:p w:rsidR="004A2486" w:rsidRPr="001D5094" w:rsidRDefault="004A2486" w:rsidP="007A410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2. Nadzór nad czynnościami realizowanymi przez </w:t>
      </w:r>
      <w:r w:rsidR="00872B38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="00872B3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872B38">
        <w:rPr>
          <w:rFonts w:ascii="Times New Roman" w:hAnsi="Times New Roman" w:cs="Times New Roman"/>
          <w:sz w:val="24"/>
          <w:szCs w:val="24"/>
        </w:rPr>
        <w:t>. Tomasza Bartosa</w:t>
      </w:r>
      <w:r w:rsidRPr="001D5094">
        <w:rPr>
          <w:rFonts w:ascii="Times New Roman" w:hAnsi="Times New Roman" w:cs="Times New Roman"/>
          <w:sz w:val="24"/>
          <w:szCs w:val="24"/>
        </w:rPr>
        <w:t>, spraw</w:t>
      </w:r>
      <w:r w:rsidR="00872B38">
        <w:rPr>
          <w:rFonts w:ascii="Times New Roman" w:hAnsi="Times New Roman" w:cs="Times New Roman"/>
          <w:sz w:val="24"/>
          <w:szCs w:val="24"/>
        </w:rPr>
        <w:t>uje Komendant Powiatowy Policji w Strzelcach Kraj.</w:t>
      </w:r>
      <w:r w:rsidRPr="001D5094">
        <w:rPr>
          <w:rFonts w:ascii="Times New Roman" w:hAnsi="Times New Roman" w:cs="Times New Roman"/>
          <w:sz w:val="24"/>
          <w:szCs w:val="24"/>
        </w:rPr>
        <w:t xml:space="preserve">, który każdorazowo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po wpływie  zgłoszenia zewnętrznego, wyznacza bezstronne osoby </w:t>
      </w:r>
      <w:r w:rsidR="00872B38">
        <w:rPr>
          <w:rFonts w:ascii="Times New Roman" w:hAnsi="Times New Roman" w:cs="Times New Roman"/>
          <w:sz w:val="24"/>
          <w:szCs w:val="24"/>
        </w:rPr>
        <w:t>z KPP/KP/PP</w:t>
      </w:r>
      <w:r w:rsidRPr="001D5094">
        <w:rPr>
          <w:rFonts w:ascii="Times New Roman" w:hAnsi="Times New Roman" w:cs="Times New Roman"/>
          <w:sz w:val="24"/>
          <w:szCs w:val="24"/>
        </w:rPr>
        <w:t xml:space="preserve"> odpowiedzialne za dalsze procedowanie zgłoszenia.</w:t>
      </w:r>
    </w:p>
    <w:p w:rsidR="004A2486" w:rsidRPr="001D5094" w:rsidRDefault="004A2486" w:rsidP="007A410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3. W zależności od merytorycznego przedmiotu zgłoszenia, Komendant </w:t>
      </w:r>
      <w:r w:rsidR="00872B38">
        <w:rPr>
          <w:rFonts w:ascii="Times New Roman" w:hAnsi="Times New Roman" w:cs="Times New Roman"/>
          <w:sz w:val="24"/>
          <w:szCs w:val="24"/>
        </w:rPr>
        <w:t>Powiatowy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</w:t>
      </w:r>
      <w:r w:rsidR="00872B38">
        <w:rPr>
          <w:rFonts w:ascii="Times New Roman" w:hAnsi="Times New Roman" w:cs="Times New Roman"/>
          <w:sz w:val="24"/>
          <w:szCs w:val="24"/>
        </w:rPr>
        <w:t xml:space="preserve"> Strzelcach Kraj</w:t>
      </w:r>
      <w:r w:rsidRPr="001D5094">
        <w:rPr>
          <w:rFonts w:ascii="Times New Roman" w:hAnsi="Times New Roman" w:cs="Times New Roman"/>
          <w:sz w:val="24"/>
          <w:szCs w:val="24"/>
        </w:rPr>
        <w:t>.</w:t>
      </w:r>
      <w:r w:rsidR="00872B38">
        <w:rPr>
          <w:rFonts w:ascii="Times New Roman" w:hAnsi="Times New Roman" w:cs="Times New Roman"/>
          <w:sz w:val="24"/>
          <w:szCs w:val="24"/>
        </w:rPr>
        <w:t xml:space="preserve">, </w:t>
      </w:r>
      <w:r w:rsidRPr="001D5094">
        <w:rPr>
          <w:rFonts w:ascii="Times New Roman" w:hAnsi="Times New Roman" w:cs="Times New Roman"/>
          <w:sz w:val="24"/>
          <w:szCs w:val="24"/>
        </w:rPr>
        <w:t>może upoważnić inne, bezstronne osoby z K</w:t>
      </w:r>
      <w:r w:rsidR="00872B38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P bądź z jednostek podległych (bazując na ich wiedzy i doświadczeniu zawodowym) do uczestniczenia </w:t>
      </w:r>
      <w:r w:rsidR="00872B38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>w procesie weryfikacji zgłoszenia zewnętrznego oraz w procesie działań następczych. Nie dotyczy</w:t>
      </w:r>
      <w:r w:rsidR="00872B38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>to jednak osób, co do których z treści zgłoszenia wynika, że mogą być w jakikolwiek sposób zaangażowane w działanie lub zaniechanie stanowiące przedmiot zgłoszenia, a także osób pozostających w relacji podległości służbowej z osobami, których dotyczy zgłoszenie.</w:t>
      </w:r>
    </w:p>
    <w:p w:rsidR="004A2486" w:rsidRPr="001D5094" w:rsidRDefault="004A2486" w:rsidP="004A248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2486" w:rsidRPr="001D5094" w:rsidRDefault="004A2486" w:rsidP="007A4107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4. W przypadku, gdy zgłoszenie dotyczy naruszenia prawa przez </w:t>
      </w:r>
      <w:r w:rsidR="00872B38">
        <w:rPr>
          <w:rFonts w:ascii="Times New Roman" w:hAnsi="Times New Roman" w:cs="Times New Roman"/>
          <w:sz w:val="24"/>
          <w:szCs w:val="24"/>
        </w:rPr>
        <w:t>Asystenta Jednoosobowego Stanowiska  ds. Prasowo-Informacyjnych</w:t>
      </w:r>
      <w:r w:rsidRPr="001D5094">
        <w:rPr>
          <w:rFonts w:ascii="Times New Roman" w:hAnsi="Times New Roman" w:cs="Times New Roman"/>
          <w:sz w:val="24"/>
          <w:szCs w:val="24"/>
        </w:rPr>
        <w:t xml:space="preserve">, zgłoszenie składa się bezpośrednio Komendantowi </w:t>
      </w:r>
      <w:r w:rsidR="00872B38">
        <w:rPr>
          <w:rFonts w:ascii="Times New Roman" w:hAnsi="Times New Roman" w:cs="Times New Roman"/>
          <w:sz w:val="24"/>
          <w:szCs w:val="24"/>
        </w:rPr>
        <w:t>Powiatowemu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872B38">
        <w:rPr>
          <w:rFonts w:ascii="Times New Roman" w:hAnsi="Times New Roman" w:cs="Times New Roman"/>
          <w:sz w:val="24"/>
          <w:szCs w:val="24"/>
        </w:rPr>
        <w:t>Strzelcach Kraj</w:t>
      </w:r>
      <w:r w:rsidRPr="001D5094">
        <w:rPr>
          <w:rFonts w:ascii="Times New Roman" w:hAnsi="Times New Roman" w:cs="Times New Roman"/>
          <w:sz w:val="24"/>
          <w:szCs w:val="24"/>
        </w:rPr>
        <w:t xml:space="preserve">. – w sposób określony w § </w:t>
      </w:r>
      <w:r w:rsidR="007A4107">
        <w:rPr>
          <w:rFonts w:ascii="Times New Roman" w:hAnsi="Times New Roman" w:cs="Times New Roman"/>
          <w:sz w:val="24"/>
          <w:szCs w:val="24"/>
        </w:rPr>
        <w:t>1</w:t>
      </w:r>
      <w:r w:rsidR="000816B0">
        <w:rPr>
          <w:rFonts w:ascii="Times New Roman" w:hAnsi="Times New Roman" w:cs="Times New Roman"/>
          <w:sz w:val="24"/>
          <w:szCs w:val="24"/>
        </w:rPr>
        <w:t>1</w:t>
      </w:r>
      <w:r w:rsidRPr="001D5094">
        <w:rPr>
          <w:rFonts w:ascii="Times New Roman" w:hAnsi="Times New Roman" w:cs="Times New Roman"/>
          <w:sz w:val="24"/>
          <w:szCs w:val="24"/>
        </w:rPr>
        <w:t xml:space="preserve"> ust. 7 procedury zgłoszeń zewnętrznych.</w:t>
      </w:r>
    </w:p>
    <w:p w:rsidR="004A2486" w:rsidRPr="001D5094" w:rsidRDefault="004A2486" w:rsidP="007A4107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5. W okolicznościach, o których mowa w ust. 4 Komendant </w:t>
      </w:r>
      <w:r w:rsidR="006C3B5D">
        <w:rPr>
          <w:rFonts w:ascii="Times New Roman" w:hAnsi="Times New Roman" w:cs="Times New Roman"/>
          <w:sz w:val="24"/>
          <w:szCs w:val="24"/>
        </w:rPr>
        <w:t>Powiatowy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6C3B5D">
        <w:rPr>
          <w:rFonts w:ascii="Times New Roman" w:hAnsi="Times New Roman" w:cs="Times New Roman"/>
          <w:sz w:val="24"/>
          <w:szCs w:val="24"/>
        </w:rPr>
        <w:t>Strzelcach Kraj</w:t>
      </w:r>
      <w:r w:rsidRPr="001D5094">
        <w:rPr>
          <w:rFonts w:ascii="Times New Roman" w:hAnsi="Times New Roman" w:cs="Times New Roman"/>
          <w:sz w:val="24"/>
          <w:szCs w:val="24"/>
        </w:rPr>
        <w:t>., wyznacza</w:t>
      </w:r>
      <w:r w:rsidR="006C3B5D">
        <w:rPr>
          <w:rFonts w:ascii="Times New Roman" w:hAnsi="Times New Roman" w:cs="Times New Roman"/>
          <w:sz w:val="24"/>
          <w:szCs w:val="24"/>
        </w:rPr>
        <w:t xml:space="preserve"> osobę</w:t>
      </w:r>
      <w:r w:rsidRPr="001D5094">
        <w:rPr>
          <w:rFonts w:ascii="Times New Roman" w:hAnsi="Times New Roman" w:cs="Times New Roman"/>
          <w:sz w:val="24"/>
          <w:szCs w:val="24"/>
        </w:rPr>
        <w:t>, upoważnio</w:t>
      </w:r>
      <w:r w:rsidR="006C3B5D">
        <w:rPr>
          <w:rFonts w:ascii="Times New Roman" w:hAnsi="Times New Roman" w:cs="Times New Roman"/>
          <w:sz w:val="24"/>
          <w:szCs w:val="24"/>
        </w:rPr>
        <w:t>ną</w:t>
      </w:r>
      <w:r w:rsidRPr="001D5094">
        <w:rPr>
          <w:rFonts w:ascii="Times New Roman" w:hAnsi="Times New Roman" w:cs="Times New Roman"/>
          <w:sz w:val="24"/>
          <w:szCs w:val="24"/>
        </w:rPr>
        <w:t xml:space="preserve"> do podejmowania działań następczych, włączając w to weryfikację zgłoszenia zewnętrznego i dalszą komunikację </w:t>
      </w:r>
      <w:r w:rsidR="006C3B5D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 xml:space="preserve">ze zgłaszającym/sygnalistą, w tym występowanie o dodatkowe informacje i przekazywanie zgłaszającemu/sygnaliście informacji zwrotnej, oraz związanego z tym przetwarzania danych osobowych. </w:t>
      </w:r>
    </w:p>
    <w:p w:rsidR="004A2486" w:rsidRDefault="004A2486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6. Upoważnienie udziela się na wzorze upoważnień, który stanowi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załączniki nr 1 </w:t>
      </w:r>
      <w:r w:rsidRPr="001D5094">
        <w:rPr>
          <w:rFonts w:ascii="Times New Roman" w:hAnsi="Times New Roman" w:cs="Times New Roman"/>
          <w:sz w:val="24"/>
          <w:szCs w:val="24"/>
        </w:rPr>
        <w:br/>
        <w:t>do Procedury zgłoszeń zewnętrznych.</w:t>
      </w:r>
    </w:p>
    <w:p w:rsidR="00B806B5" w:rsidRDefault="00B806B5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Pr="001D5094" w:rsidRDefault="00B806B5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3B5D" w:rsidRDefault="006C3B5D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3B5D" w:rsidRDefault="006C3B5D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86" w:rsidRPr="00D6593D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4A2486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>Poufność informacji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2486" w:rsidRPr="00AD1AAE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4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 w:rsidRPr="00B806B5">
        <w:rPr>
          <w:rFonts w:ascii="Times New Roman" w:hAnsi="Times New Roman" w:cs="Times New Roman"/>
          <w:b/>
          <w:sz w:val="24"/>
          <w:szCs w:val="24"/>
        </w:rPr>
        <w:t>6</w:t>
      </w:r>
      <w:r w:rsidRPr="006F7943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1. Osoby upoważnione, o których mowa w Rozdziale II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zakresie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zobowiązane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są do uniemożliwienia nieupoważnionym osobom uzyskania dostępu do informacji objętych zgłoszeniem oraz zapewnienia ochrony poufności tożsamości sygnalisty, osoby, której dotyczy zgłoszenie oraz osoby trzeciej wskazanej w zgłoszeniu. Ochrona poufności dotyczy informacji, na podstawie których można </w:t>
      </w:r>
      <w:r w:rsidRPr="00E72733">
        <w:rPr>
          <w:rFonts w:ascii="Times New Roman" w:hAnsi="Times New Roman" w:cs="Times New Roman"/>
          <w:bCs/>
          <w:sz w:val="24"/>
          <w:szCs w:val="24"/>
        </w:rPr>
        <w:t>bezpośrednio lub pośrednio zidentyfikować tożsamość takich osób. Zachowanie tajemnicy (w zakresie informacji i </w:t>
      </w:r>
      <w:r>
        <w:rPr>
          <w:rFonts w:ascii="Times New Roman" w:hAnsi="Times New Roman" w:cs="Times New Roman"/>
          <w:bCs/>
          <w:sz w:val="24"/>
          <w:szCs w:val="24"/>
        </w:rPr>
        <w:t>danych osobowych, uzyskanych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 w ramach przyjmowania i weryfikacji zgłoszeń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ewnętrznych oraz podejmowania działań następczych) obliguje osoby upoważnione także po ustaniu stosunku pracy/służby lub innego stosunku prawnego, w ramach którego wykonywały </w:t>
      </w:r>
      <w:r w:rsidRPr="00D6593D">
        <w:rPr>
          <w:rFonts w:ascii="Times New Roman" w:hAnsi="Times New Roman" w:cs="Times New Roman"/>
          <w:sz w:val="24"/>
          <w:szCs w:val="24"/>
        </w:rPr>
        <w:t xml:space="preserve">tę pracę/służbę. </w:t>
      </w: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593D">
        <w:rPr>
          <w:rFonts w:ascii="Times New Roman" w:hAnsi="Times New Roman" w:cs="Times New Roman"/>
          <w:sz w:val="24"/>
          <w:szCs w:val="24"/>
        </w:rPr>
        <w:t>. Na każdym etapie procedowania zgłoszenia</w:t>
      </w:r>
      <w:r>
        <w:rPr>
          <w:rFonts w:ascii="Times New Roman" w:hAnsi="Times New Roman" w:cs="Times New Roman"/>
          <w:sz w:val="24"/>
          <w:szCs w:val="24"/>
        </w:rPr>
        <w:t xml:space="preserve"> zewnętrznego</w:t>
      </w:r>
      <w:r w:rsidRPr="00D6593D">
        <w:rPr>
          <w:rFonts w:ascii="Times New Roman" w:hAnsi="Times New Roman" w:cs="Times New Roman"/>
          <w:sz w:val="24"/>
          <w:szCs w:val="24"/>
        </w:rPr>
        <w:t>, osoby do tego upoważnione, posługują się jedynie numerem zgłoszenia.</w:t>
      </w:r>
    </w:p>
    <w:p w:rsidR="004A2486" w:rsidRPr="00D6593D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7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</w:t>
      </w:r>
      <w:r w:rsidRPr="00D6593D">
        <w:rPr>
          <w:rFonts w:ascii="Times New Roman" w:hAnsi="Times New Roman" w:cs="Times New Roman"/>
          <w:sz w:val="24"/>
          <w:szCs w:val="24"/>
        </w:rPr>
        <w:t xml:space="preserve"> gdy zgłoszenie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ewnętrzne zostało przyjęte przez osobę nieposiadającą upoważnienia w tym zakresie, osoba ta zobowiązana jest do:</w:t>
      </w:r>
    </w:p>
    <w:p w:rsidR="004A2486" w:rsidRPr="00D6593D" w:rsidRDefault="004A2486" w:rsidP="004A2486">
      <w:pPr>
        <w:numPr>
          <w:ilvl w:val="0"/>
          <w:numId w:val="1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zachowania w tajemnicy informacji mogących skutkować ustaleniem tożsamości </w:t>
      </w:r>
      <w:r>
        <w:rPr>
          <w:rFonts w:ascii="Times New Roman" w:hAnsi="Times New Roman" w:cs="Times New Roman"/>
          <w:sz w:val="24"/>
          <w:szCs w:val="24"/>
        </w:rPr>
        <w:t>sygnalisty</w:t>
      </w:r>
      <w:r w:rsidRPr="00D6593D">
        <w:rPr>
          <w:rFonts w:ascii="Times New Roman" w:hAnsi="Times New Roman" w:cs="Times New Roman"/>
          <w:sz w:val="24"/>
          <w:szCs w:val="24"/>
        </w:rPr>
        <w:t xml:space="preserve">, osoby, której dotyczy zgłoszenie </w:t>
      </w:r>
      <w:r>
        <w:rPr>
          <w:rFonts w:ascii="Times New Roman" w:hAnsi="Times New Roman" w:cs="Times New Roman"/>
          <w:sz w:val="24"/>
          <w:szCs w:val="24"/>
        </w:rPr>
        <w:t xml:space="preserve">zewnętrzne </w:t>
      </w:r>
      <w:r w:rsidRPr="00D6593D">
        <w:rPr>
          <w:rFonts w:ascii="Times New Roman" w:hAnsi="Times New Roman" w:cs="Times New Roman"/>
          <w:sz w:val="24"/>
          <w:szCs w:val="24"/>
        </w:rPr>
        <w:t>oraz osoby trzeciej wskazanej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zgłoszeniu;</w:t>
      </w:r>
    </w:p>
    <w:p w:rsidR="004A2486" w:rsidRPr="00D6593D" w:rsidRDefault="004A2486" w:rsidP="004A2486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niezwłocznego przekazania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ewnętrznego bezpośrednio Komendantowi</w:t>
      </w:r>
      <w:r w:rsidR="006C3B5D">
        <w:rPr>
          <w:rFonts w:ascii="Times New Roman" w:hAnsi="Times New Roman" w:cs="Times New Roman"/>
          <w:sz w:val="24"/>
          <w:szCs w:val="24"/>
        </w:rPr>
        <w:t xml:space="preserve"> Powiatowemu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6C3B5D">
        <w:rPr>
          <w:rFonts w:ascii="Times New Roman" w:hAnsi="Times New Roman" w:cs="Times New Roman"/>
          <w:sz w:val="24"/>
          <w:szCs w:val="24"/>
        </w:rPr>
        <w:t>Strzelcach Kraj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osobie upoważnionej bez wprowadzania jakichkolwiek zmian w tym zgłoszeniu.</w:t>
      </w:r>
    </w:p>
    <w:p w:rsidR="004A2486" w:rsidRPr="00D6593D" w:rsidRDefault="004A2486" w:rsidP="004A2486">
      <w:pPr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>. Klauzulę informacyjną dotyczącą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przetwarzania danych osobowych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ze zgłoszeniem naruszenia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b/>
          <w:sz w:val="24"/>
          <w:szCs w:val="24"/>
        </w:rPr>
        <w:t>załącz</w:t>
      </w:r>
      <w:r>
        <w:rPr>
          <w:rFonts w:ascii="Times New Roman" w:hAnsi="Times New Roman" w:cs="Times New Roman"/>
          <w:b/>
          <w:sz w:val="24"/>
          <w:szCs w:val="24"/>
        </w:rPr>
        <w:t xml:space="preserve">nik nr </w:t>
      </w:r>
      <w:r w:rsidR="00527E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9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 Klauzulę informacyjną dotyczącą przetwarzania danych osobowych osób, których dane zostały pozyskane w związku ze zgłoszeniem </w:t>
      </w:r>
      <w:r>
        <w:rPr>
          <w:rFonts w:ascii="Times New Roman" w:hAnsi="Times New Roman" w:cs="Times New Roman"/>
          <w:sz w:val="24"/>
          <w:szCs w:val="24"/>
        </w:rPr>
        <w:t>zewnętrznym</w:t>
      </w:r>
      <w:r w:rsidR="00CF516C">
        <w:rPr>
          <w:rFonts w:ascii="Times New Roman" w:hAnsi="Times New Roman" w:cs="Times New Roman"/>
          <w:sz w:val="24"/>
          <w:szCs w:val="24"/>
        </w:rPr>
        <w:t xml:space="preserve">, stanowiącą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27EE6">
        <w:rPr>
          <w:rFonts w:ascii="Times New Roman" w:hAnsi="Times New Roman" w:cs="Times New Roman"/>
          <w:b/>
          <w:sz w:val="24"/>
          <w:szCs w:val="24"/>
        </w:rPr>
        <w:t>3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3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6C"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F516C">
        <w:rPr>
          <w:rFonts w:ascii="Times New Roman" w:hAnsi="Times New Roman" w:cs="Times New Roman"/>
          <w:sz w:val="24"/>
          <w:szCs w:val="24"/>
        </w:rPr>
        <w:t xml:space="preserve">ewnętrznych, przekazuje się </w:t>
      </w:r>
      <w:r w:rsidR="007664C0">
        <w:rPr>
          <w:rFonts w:ascii="Times New Roman" w:hAnsi="Times New Roman" w:cs="Times New Roman"/>
          <w:sz w:val="24"/>
          <w:szCs w:val="24"/>
        </w:rPr>
        <w:t xml:space="preserve">przy pierwszym pisemnym kontakcie lub </w:t>
      </w:r>
      <w:r w:rsidR="00CF516C">
        <w:rPr>
          <w:rFonts w:ascii="Times New Roman" w:hAnsi="Times New Roman" w:cs="Times New Roman"/>
          <w:sz w:val="24"/>
          <w:szCs w:val="24"/>
        </w:rPr>
        <w:t xml:space="preserve">podczas pierwszego </w:t>
      </w:r>
      <w:r w:rsidR="007664C0">
        <w:rPr>
          <w:rFonts w:ascii="Times New Roman" w:hAnsi="Times New Roman" w:cs="Times New Roman"/>
          <w:sz w:val="24"/>
          <w:szCs w:val="24"/>
        </w:rPr>
        <w:t xml:space="preserve">bezpośredniego </w:t>
      </w:r>
      <w:r w:rsidR="00CF516C">
        <w:rPr>
          <w:rFonts w:ascii="Times New Roman" w:hAnsi="Times New Roman" w:cs="Times New Roman"/>
          <w:sz w:val="24"/>
          <w:szCs w:val="24"/>
        </w:rPr>
        <w:t>kontaktu z osobą</w:t>
      </w:r>
      <w:r w:rsidR="007664C0">
        <w:rPr>
          <w:rFonts w:ascii="Times New Roman" w:hAnsi="Times New Roman" w:cs="Times New Roman"/>
          <w:sz w:val="24"/>
          <w:szCs w:val="24"/>
        </w:rPr>
        <w:t xml:space="preserve"> wskazaną przez zgłaszającego</w:t>
      </w:r>
      <w:r w:rsidR="00CF516C">
        <w:rPr>
          <w:rFonts w:ascii="Times New Roman" w:hAnsi="Times New Roman" w:cs="Times New Roman"/>
          <w:sz w:val="24"/>
          <w:szCs w:val="24"/>
        </w:rPr>
        <w:t>.</w:t>
      </w:r>
    </w:p>
    <w:p w:rsidR="004A2486" w:rsidRDefault="004A2486" w:rsidP="007A4107">
      <w:pPr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A2486" w:rsidRDefault="004A2486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Rozdział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Bezstronna wewnętrzna komórka organizacyjna lub osoba upoważniona </w:t>
      </w:r>
      <w:r w:rsidRPr="001D5094">
        <w:rPr>
          <w:rFonts w:ascii="Times New Roman" w:hAnsi="Times New Roman" w:cs="Times New Roman"/>
          <w:color w:val="000000" w:themeColor="text1"/>
        </w:rPr>
        <w:br/>
        <w:t>do podejmowania działań następczych, włączając w to weryfikację zgłoszenia zewnętrznego i dalszą komunikację z sygnalistą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="006F7D24">
        <w:rPr>
          <w:rFonts w:ascii="Times New Roman" w:hAnsi="Times New Roman" w:cs="Times New Roman"/>
          <w:b/>
          <w:color w:val="000000" w:themeColor="text1"/>
        </w:rPr>
        <w:t>0</w:t>
      </w:r>
      <w:r w:rsidRPr="001D5094">
        <w:rPr>
          <w:rFonts w:ascii="Times New Roman" w:hAnsi="Times New Roman" w:cs="Times New Roman"/>
          <w:b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 W ramach podejmowania działań następczych, dokonuje się wstępnej weryfikacji zgłoszenia zewnętrznego, polegającej na ustaleniu, czy zgłoszenie dotyczy informacji o naruszeniu prawa, oraz na ustaleniu, czy zgłoszenie dotyczy naruszeń prawa </w:t>
      </w:r>
      <w:r w:rsidR="000816B0"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lastRenderedPageBreak/>
        <w:t>w dziedzinie należącej do zakresu działania tego organu, a jeżeli nie należy – na ustaleniu organu publicznego właściwego do podjęcia działań następczych. Rozpatruje zgłoszenie zewnętrzne – w przypadku, gdy zgłoszenie dotyczy naruszeń prawa w dziedzinie należącej do zakresu działania tego organu.</w:t>
      </w:r>
    </w:p>
    <w:p w:rsidR="000816B0" w:rsidRPr="00D6593D" w:rsidRDefault="000816B0" w:rsidP="0031452E">
      <w:pPr>
        <w:tabs>
          <w:tab w:val="left" w:pos="284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Wstępna weryfikacja zgłoszenia polega również na ustaleniu </w:t>
      </w:r>
      <w:r w:rsidRPr="00D6593D">
        <w:rPr>
          <w:rFonts w:ascii="Times New Roman" w:hAnsi="Times New Roman" w:cs="Times New Roman"/>
          <w:sz w:val="24"/>
          <w:szCs w:val="24"/>
        </w:rPr>
        <w:t xml:space="preserve">czy </w:t>
      </w:r>
      <w:r>
        <w:rPr>
          <w:rFonts w:ascii="Times New Roman" w:hAnsi="Times New Roman" w:cs="Times New Roman"/>
          <w:sz w:val="24"/>
          <w:szCs w:val="24"/>
        </w:rPr>
        <w:t>zgłoszenie zostało dokonane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przez osobę wymienioną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593D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D6593D">
        <w:rPr>
          <w:rFonts w:ascii="Times New Roman" w:hAnsi="Times New Roman" w:cs="Times New Roman"/>
          <w:sz w:val="24"/>
          <w:szCs w:val="24"/>
        </w:rPr>
        <w:t xml:space="preserve"> czy nie zachodzą okoliczności wykluczające dalsze procedowanie zgłoszenia, o których mowa </w:t>
      </w:r>
      <w:r w:rsidR="00FE08BD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w § </w:t>
      </w:r>
      <w:r w:rsidR="00B806B5">
        <w:rPr>
          <w:rFonts w:ascii="Times New Roman" w:hAnsi="Times New Roman" w:cs="Times New Roman"/>
          <w:sz w:val="24"/>
          <w:szCs w:val="24"/>
        </w:rPr>
        <w:t>3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4A2486" w:rsidRPr="001D5094">
        <w:rPr>
          <w:rFonts w:ascii="Times New Roman" w:hAnsi="Times New Roman" w:cs="Times New Roman"/>
          <w:color w:val="000000" w:themeColor="text1"/>
        </w:rPr>
        <w:t>.</w:t>
      </w:r>
      <w:r w:rsidR="004A2486" w:rsidRPr="001D5094">
        <w:rPr>
          <w:rFonts w:ascii="Times New Roman" w:hAnsi="Times New Roman" w:cs="Times New Roman"/>
          <w:color w:val="000000" w:themeColor="text1"/>
        </w:rPr>
        <w:tab/>
        <w:t xml:space="preserve">Bezpośredni przełożony funkcjonariusza Policji jest obowiązany wyłączyć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go z weryfikacji zgłoszenia oraz podejmowania działań następczych, jeżeli zostanie uprawdopodobnione istnienie okoliczności, które mogą wywołać wątpliwość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co do bezstronności tego funkcjonariusza w danej sprawie.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4A2486" w:rsidRPr="001D5094">
        <w:rPr>
          <w:rFonts w:ascii="Times New Roman" w:hAnsi="Times New Roman" w:cs="Times New Roman"/>
          <w:color w:val="000000" w:themeColor="text1"/>
        </w:rPr>
        <w:t>. Zasadniczym celem działań następczych jest ocena prawdziwości informacji zawartych w zgłoszeniu zewnętrznym oraz przeciwdziałanie naruszeniu prawa będącym przedmiotem zgłoszenia.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W przypadku stwierdzenia negatywnych przesłanek, o których mowa w ust. </w:t>
      </w:r>
      <w:r w:rsidR="000816B0">
        <w:rPr>
          <w:rFonts w:ascii="Times New Roman" w:hAnsi="Times New Roman" w:cs="Times New Roman"/>
          <w:color w:val="000000" w:themeColor="text1"/>
        </w:rPr>
        <w:t>1</w:t>
      </w:r>
      <w:r w:rsidR="004A2486" w:rsidRPr="001D5094">
        <w:rPr>
          <w:rFonts w:ascii="Times New Roman" w:hAnsi="Times New Roman" w:cs="Times New Roman"/>
          <w:color w:val="000000" w:themeColor="text1"/>
        </w:rPr>
        <w:t>, brak jest podstaw do prowadzenia działań następczych, o czym informuje się zgłaszającego.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Gdy informacja objęta zgłoszeniem podlega rozpatrzeniu w trybie przewidzianym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w przepisach odrębnych, w szczególności jako przedmiot powództwa cywilnego, zawiadomienia o podejrzeniu popełnienia przestępstwa, skargi do sądu administracyjnego, skargi, wniosku, petycji, zażalenia, odwołania, apelacji</w:t>
      </w:r>
      <w:r w:rsidR="006C3B5D">
        <w:rPr>
          <w:rFonts w:ascii="Times New Roman" w:hAnsi="Times New Roman" w:cs="Times New Roman"/>
          <w:color w:val="000000" w:themeColor="text1"/>
        </w:rPr>
        <w:t xml:space="preserve">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może zostać przedstawiona właściwym organom do rozpatrzenia w innym trybie z zachowaniem terminów określonych </w:t>
      </w:r>
      <w:r w:rsidR="006C3B5D">
        <w:rPr>
          <w:rFonts w:ascii="Times New Roman" w:hAnsi="Times New Roman" w:cs="Times New Roman"/>
          <w:color w:val="000000" w:themeColor="text1"/>
        </w:rPr>
        <w:br/>
      </w:r>
      <w:r w:rsidR="004A2486" w:rsidRPr="001D5094">
        <w:rPr>
          <w:rFonts w:ascii="Times New Roman" w:hAnsi="Times New Roman" w:cs="Times New Roman"/>
          <w:color w:val="000000" w:themeColor="text1"/>
        </w:rPr>
        <w:t>w art. 34 ust. 1 pkt 4 ustawy o sygnalistach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7. W przypadku stwierdzenia w toku wstępnej weryfikacji pozytywnych przesłanek, </w:t>
      </w:r>
      <w:r w:rsidRPr="001D5094">
        <w:rPr>
          <w:rFonts w:ascii="Times New Roman" w:hAnsi="Times New Roman" w:cs="Times New Roman"/>
          <w:color w:val="000000" w:themeColor="text1"/>
        </w:rPr>
        <w:br/>
        <w:t>o których mowa w ust. 1, podejmuje się działania następcze. W sytuacji, gdy zgłoszenie dotyczy naruszeń prawa w dziedzinie nie należącej do zakresu działania tego organu –przekazuje się zgłoszenie do innego organu publicznego właściwego do podjęcia tych działań.  Powyższe następuje w terminach i przypadkach określonych odpowiednio w art. 34 ust. 2, art. 40 ust. 2 i 41 ustawy o sygnalistach.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</w:t>
      </w: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Sposoby przekazywania zgłoszeń zewnętrznych przez sygnalistę</w:t>
      </w:r>
    </w:p>
    <w:p w:rsidR="004A2486" w:rsidRPr="001D5094" w:rsidRDefault="004A2486" w:rsidP="007A4107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zgłoszenia stanowi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527EE6">
        <w:rPr>
          <w:rFonts w:ascii="Times New Roman" w:hAnsi="Times New Roman" w:cs="Times New Roman"/>
          <w:b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procedury zgłoszeń zewnętrznych.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Sposoby przekazywania zgłoszeń zewnętrznych, obejmują możliwość dokonywania zgłoszenia ustnie lub pisemnie.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Zgłoszenie dokonywane ustnie odbywa się za pośrednictwem:</w:t>
      </w:r>
    </w:p>
    <w:p w:rsidR="004A2486" w:rsidRPr="001D5094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lastRenderedPageBreak/>
        <w:t>1)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nienagrywanej linii telefonicznej pod nr </w:t>
      </w:r>
      <w:proofErr w:type="spellStart"/>
      <w:r w:rsidRPr="001D5094">
        <w:rPr>
          <w:rFonts w:ascii="Times New Roman" w:hAnsi="Times New Roman" w:cs="Times New Roman"/>
          <w:color w:val="000000" w:themeColor="text1"/>
        </w:rPr>
        <w:t>tel</w:t>
      </w:r>
      <w:proofErr w:type="spellEnd"/>
      <w:r w:rsidRPr="001D5094">
        <w:rPr>
          <w:rFonts w:ascii="Times New Roman" w:hAnsi="Times New Roman" w:cs="Times New Roman"/>
          <w:color w:val="000000" w:themeColor="text1"/>
        </w:rPr>
        <w:t xml:space="preserve">: </w:t>
      </w:r>
      <w:r w:rsidRPr="001D5094">
        <w:rPr>
          <w:rFonts w:ascii="Times New Roman" w:hAnsi="Times New Roman" w:cs="Times New Roman"/>
          <w:b/>
          <w:szCs w:val="24"/>
        </w:rPr>
        <w:t>4779</w:t>
      </w:r>
      <w:r w:rsidR="003271FE">
        <w:rPr>
          <w:rFonts w:ascii="Times New Roman" w:hAnsi="Times New Roman" w:cs="Times New Roman"/>
          <w:b/>
          <w:szCs w:val="24"/>
        </w:rPr>
        <w:t>252</w:t>
      </w:r>
      <w:r w:rsidRPr="001D5094">
        <w:rPr>
          <w:rFonts w:ascii="Times New Roman" w:hAnsi="Times New Roman" w:cs="Times New Roman"/>
          <w:b/>
          <w:szCs w:val="24"/>
        </w:rPr>
        <w:t>88</w:t>
      </w:r>
      <w:r w:rsidRPr="001D5094">
        <w:rPr>
          <w:rFonts w:ascii="Times New Roman" w:hAnsi="Times New Roman" w:cs="Times New Roman"/>
          <w:color w:val="000000" w:themeColor="text1"/>
        </w:rPr>
        <w:t xml:space="preserve"> dokonane może być od poniedziałku do piątku w godz. 7:30 do 14:00 (poza dniami ustawowo wolnymi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od pracy), z którego sporządza się protokół zgłoszenia zewnętrznego –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="00FE08BD">
        <w:rPr>
          <w:rFonts w:ascii="Times New Roman" w:hAnsi="Times New Roman" w:cs="Times New Roman"/>
          <w:color w:val="000000" w:themeColor="text1"/>
        </w:rPr>
        <w:t>;</w:t>
      </w:r>
    </w:p>
    <w:p w:rsidR="004A2486" w:rsidRPr="001D5094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2)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bezpośredniego spotkania; zgłoszenie to dokumentowane jest w formie protokołu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zgłoszenia zewnętrznego.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4.</w:t>
      </w:r>
      <w:r w:rsidRPr="001D5094">
        <w:rPr>
          <w:rFonts w:ascii="Times New Roman" w:hAnsi="Times New Roman" w:cs="Times New Roman"/>
          <w:color w:val="000000" w:themeColor="text1"/>
        </w:rPr>
        <w:tab/>
        <w:t>W przypadku wyboru przez sygnalistę sposobu zgłoszenia poprzez bezpośrednie spotkanie, na jego wniosek, zgłoszenie ustne ma miejsce podczas t</w:t>
      </w:r>
      <w:r w:rsidR="00FE08BD">
        <w:rPr>
          <w:rFonts w:ascii="Times New Roman" w:hAnsi="Times New Roman" w:cs="Times New Roman"/>
          <w:color w:val="000000" w:themeColor="text1"/>
        </w:rPr>
        <w:t xml:space="preserve">akiego spotkania </w:t>
      </w:r>
      <w:r w:rsidR="00FE08BD">
        <w:rPr>
          <w:rFonts w:ascii="Times New Roman" w:hAnsi="Times New Roman" w:cs="Times New Roman"/>
          <w:color w:val="000000" w:themeColor="text1"/>
        </w:rPr>
        <w:br/>
        <w:t>w siedzibie K</w:t>
      </w:r>
      <w:r w:rsidR="003271FE">
        <w:rPr>
          <w:rFonts w:ascii="Times New Roman" w:hAnsi="Times New Roman" w:cs="Times New Roman"/>
          <w:color w:val="000000" w:themeColor="text1"/>
        </w:rPr>
        <w:t>P</w:t>
      </w:r>
      <w:r w:rsidRPr="001D5094">
        <w:rPr>
          <w:rFonts w:ascii="Times New Roman" w:hAnsi="Times New Roman" w:cs="Times New Roman"/>
          <w:color w:val="000000" w:themeColor="text1"/>
        </w:rPr>
        <w:t xml:space="preserve">P zorganizowanego w terminie 14 dni od dnia otrzymania takiego wniosku.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W celu zachowania poufności tożsamości sygnalisty spotkanie takie organizowane jest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po uprzednim wyznaczeniu jego terminu, przy czym przy wyznaczaniu terminu preferowane jest skorzystanie z nr tel. </w:t>
      </w:r>
      <w:r w:rsidR="007A4107" w:rsidRPr="001D5094">
        <w:rPr>
          <w:rFonts w:ascii="Times New Roman" w:hAnsi="Times New Roman" w:cs="Times New Roman"/>
          <w:b/>
          <w:szCs w:val="24"/>
        </w:rPr>
        <w:t>4779</w:t>
      </w:r>
      <w:r w:rsidR="003271FE">
        <w:rPr>
          <w:rFonts w:ascii="Times New Roman" w:hAnsi="Times New Roman" w:cs="Times New Roman"/>
          <w:b/>
          <w:szCs w:val="24"/>
        </w:rPr>
        <w:t>252</w:t>
      </w:r>
      <w:r w:rsidR="007A4107" w:rsidRPr="001D5094">
        <w:rPr>
          <w:rFonts w:ascii="Times New Roman" w:hAnsi="Times New Roman" w:cs="Times New Roman"/>
          <w:b/>
          <w:szCs w:val="24"/>
        </w:rPr>
        <w:t>88</w:t>
      </w:r>
      <w:r w:rsidRPr="001D5094">
        <w:rPr>
          <w:rFonts w:ascii="Times New Roman" w:hAnsi="Times New Roman" w:cs="Times New Roman"/>
          <w:b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5.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Sygnalista może dokonać sprawdzenia, poprawienia i zatwierdzenia protokołu zgłoszenia przez jego podpisanie.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6.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Zgłoszenie pisemne może być dokonane poprzez sporządzenie załącznika nr </w:t>
      </w:r>
      <w:r w:rsidR="00527EE6">
        <w:rPr>
          <w:rFonts w:ascii="Times New Roman" w:hAnsi="Times New Roman" w:cs="Times New Roman"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>:</w:t>
      </w:r>
    </w:p>
    <w:p w:rsidR="004A2486" w:rsidRPr="001D5094" w:rsidRDefault="004A2486" w:rsidP="004A2486">
      <w:pPr>
        <w:numPr>
          <w:ilvl w:val="1"/>
          <w:numId w:val="3"/>
        </w:numPr>
        <w:spacing w:after="120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color w:val="000000" w:themeColor="text1"/>
          <w:sz w:val="24"/>
          <w:szCs w:val="24"/>
        </w:rPr>
        <w:t>wysłanie na adres:</w:t>
      </w:r>
      <w:r w:rsidRPr="001D5094">
        <w:rPr>
          <w:rFonts w:ascii="Times New Roman" w:hAnsi="Times New Roman" w:cs="Times New Roman"/>
          <w:sz w:val="24"/>
          <w:szCs w:val="24"/>
        </w:rPr>
        <w:t xml:space="preserve"> Komenda </w:t>
      </w:r>
      <w:r w:rsidR="003271FE">
        <w:rPr>
          <w:rFonts w:ascii="Times New Roman" w:hAnsi="Times New Roman" w:cs="Times New Roman"/>
          <w:sz w:val="24"/>
          <w:szCs w:val="24"/>
        </w:rPr>
        <w:t>Powiatow</w:t>
      </w:r>
      <w:r w:rsidRPr="001D5094">
        <w:rPr>
          <w:rFonts w:ascii="Times New Roman" w:hAnsi="Times New Roman" w:cs="Times New Roman"/>
          <w:sz w:val="24"/>
          <w:szCs w:val="24"/>
        </w:rPr>
        <w:t xml:space="preserve">a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6239C">
        <w:rPr>
          <w:rFonts w:ascii="Times New Roman" w:hAnsi="Times New Roman" w:cs="Times New Roman"/>
          <w:sz w:val="24"/>
          <w:szCs w:val="24"/>
        </w:rPr>
        <w:t>Strzelcach Kraj</w:t>
      </w:r>
      <w:r w:rsidRPr="001D5094">
        <w:rPr>
          <w:rFonts w:ascii="Times New Roman" w:hAnsi="Times New Roman" w:cs="Times New Roman"/>
          <w:sz w:val="24"/>
          <w:szCs w:val="24"/>
        </w:rPr>
        <w:t xml:space="preserve">., ul. </w:t>
      </w:r>
      <w:r w:rsidR="00C6239C">
        <w:rPr>
          <w:rFonts w:ascii="Times New Roman" w:hAnsi="Times New Roman" w:cs="Times New Roman"/>
          <w:sz w:val="24"/>
          <w:szCs w:val="24"/>
        </w:rPr>
        <w:t>Brzoz</w:t>
      </w:r>
      <w:r w:rsidRPr="001D5094">
        <w:rPr>
          <w:rFonts w:ascii="Times New Roman" w:hAnsi="Times New Roman" w:cs="Times New Roman"/>
          <w:sz w:val="24"/>
          <w:szCs w:val="24"/>
        </w:rPr>
        <w:t xml:space="preserve">owa </w:t>
      </w:r>
      <w:r w:rsidR="00C6239C">
        <w:rPr>
          <w:rFonts w:ascii="Times New Roman" w:hAnsi="Times New Roman" w:cs="Times New Roman"/>
          <w:sz w:val="24"/>
          <w:szCs w:val="24"/>
        </w:rPr>
        <w:t>1</w:t>
      </w:r>
      <w:r w:rsidRPr="001D5094">
        <w:rPr>
          <w:rFonts w:ascii="Times New Roman" w:hAnsi="Times New Roman" w:cs="Times New Roman"/>
          <w:sz w:val="24"/>
          <w:szCs w:val="24"/>
        </w:rPr>
        <w:t>, 66-</w:t>
      </w:r>
      <w:r w:rsidR="00C6239C">
        <w:rPr>
          <w:rFonts w:ascii="Times New Roman" w:hAnsi="Times New Roman" w:cs="Times New Roman"/>
          <w:sz w:val="24"/>
          <w:szCs w:val="24"/>
        </w:rPr>
        <w:t>5</w:t>
      </w:r>
      <w:r w:rsidRPr="001D5094">
        <w:rPr>
          <w:rFonts w:ascii="Times New Roman" w:hAnsi="Times New Roman" w:cs="Times New Roman"/>
          <w:sz w:val="24"/>
          <w:szCs w:val="24"/>
        </w:rPr>
        <w:t xml:space="preserve">00 </w:t>
      </w:r>
      <w:r w:rsidR="00C6239C">
        <w:rPr>
          <w:rFonts w:ascii="Times New Roman" w:hAnsi="Times New Roman" w:cs="Times New Roman"/>
          <w:sz w:val="24"/>
          <w:szCs w:val="24"/>
        </w:rPr>
        <w:t>w Strzelcach Kraj</w:t>
      </w:r>
      <w:r w:rsidRPr="001D5094">
        <w:rPr>
          <w:rFonts w:ascii="Times New Roman" w:hAnsi="Times New Roman" w:cs="Times New Roman"/>
          <w:sz w:val="24"/>
          <w:szCs w:val="24"/>
        </w:rPr>
        <w:t>.</w:t>
      </w:r>
      <w:r w:rsidR="003F2D87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w zamkniętych dwóch kopertach z dopiskiem: </w:t>
      </w:r>
      <w:r w:rsidRPr="001D5094">
        <w:rPr>
          <w:rFonts w:ascii="Times New Roman" w:hAnsi="Times New Roman" w:cs="Times New Roman"/>
          <w:bCs/>
          <w:sz w:val="24"/>
          <w:szCs w:val="24"/>
          <w:u w:val="single"/>
        </w:rPr>
        <w:t>„zgłoszenie zewnętrzne – do rąk własnych osoby upoważnionej, nie otwierać w sekretariacie”</w:t>
      </w:r>
      <w:r w:rsidRPr="001D5094">
        <w:rPr>
          <w:rFonts w:ascii="Times New Roman" w:hAnsi="Times New Roman" w:cs="Times New Roman"/>
          <w:bCs/>
          <w:sz w:val="24"/>
          <w:szCs w:val="24"/>
        </w:rPr>
        <w:t>;</w:t>
      </w:r>
    </w:p>
    <w:p w:rsidR="004A2486" w:rsidRPr="00044A40" w:rsidRDefault="00044A40" w:rsidP="00044A40">
      <w:pPr>
        <w:pStyle w:val="Akapitzlist"/>
        <w:numPr>
          <w:ilvl w:val="1"/>
          <w:numId w:val="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4A40">
        <w:rPr>
          <w:rFonts w:ascii="Times New Roman" w:hAnsi="Times New Roman" w:cs="Times New Roman"/>
          <w:bCs/>
          <w:sz w:val="24"/>
          <w:szCs w:val="24"/>
        </w:rPr>
        <w:t xml:space="preserve">doręczenie go osobiście do Sekretariatu </w:t>
      </w:r>
      <w:r w:rsidR="00C6239C">
        <w:rPr>
          <w:rFonts w:ascii="Times New Roman" w:hAnsi="Times New Roman" w:cs="Times New Roman"/>
          <w:bCs/>
          <w:sz w:val="24"/>
          <w:szCs w:val="24"/>
        </w:rPr>
        <w:t xml:space="preserve">Komendanta Powiatowego Policji </w:t>
      </w:r>
      <w:r w:rsidR="00C6239C">
        <w:rPr>
          <w:rFonts w:ascii="Times New Roman" w:hAnsi="Times New Roman" w:cs="Times New Roman"/>
          <w:bCs/>
          <w:sz w:val="24"/>
          <w:szCs w:val="24"/>
        </w:rPr>
        <w:br/>
        <w:t>w Strzelcach Kraj.</w:t>
      </w:r>
      <w:r w:rsidRPr="00044A40">
        <w:rPr>
          <w:rFonts w:ascii="Times New Roman" w:hAnsi="Times New Roman" w:cs="Times New Roman"/>
          <w:bCs/>
          <w:sz w:val="24"/>
          <w:szCs w:val="24"/>
        </w:rPr>
        <w:t>,</w:t>
      </w:r>
      <w:r w:rsidRPr="00044A40">
        <w:rPr>
          <w:rFonts w:ascii="Times New Roman" w:hAnsi="Times New Roman" w:cs="Times New Roman"/>
          <w:sz w:val="24"/>
          <w:szCs w:val="24"/>
        </w:rPr>
        <w:t xml:space="preserve"> w zamkniętej kopercie z dopiskiem jak w punkcie 1.</w:t>
      </w:r>
    </w:p>
    <w:p w:rsidR="004A2486" w:rsidRPr="001D5094" w:rsidRDefault="004A2486" w:rsidP="00B806B5">
      <w:pPr>
        <w:pStyle w:val="PKTpunkt"/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7.</w:t>
      </w:r>
      <w:r w:rsidRPr="001D5094">
        <w:rPr>
          <w:rFonts w:ascii="Times New Roman" w:hAnsi="Times New Roman" w:cs="Times New Roman"/>
          <w:color w:val="000000" w:themeColor="text1"/>
        </w:rPr>
        <w:tab/>
        <w:t>W przypadku gdy zgłoszenie dotyczy funkcjonariusz</w:t>
      </w:r>
      <w:r w:rsidR="00C6239C">
        <w:rPr>
          <w:rFonts w:ascii="Times New Roman" w:hAnsi="Times New Roman" w:cs="Times New Roman"/>
          <w:color w:val="000000" w:themeColor="text1"/>
        </w:rPr>
        <w:t>a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="00C6239C">
        <w:rPr>
          <w:rFonts w:ascii="Times New Roman" w:hAnsi="Times New Roman" w:cs="Times New Roman"/>
          <w:color w:val="000000" w:themeColor="text1"/>
        </w:rPr>
        <w:t>Jednoosobowego Stanowiska ds. Prasowo-Informacyjnych</w:t>
      </w:r>
      <w:r w:rsidRPr="001D5094">
        <w:rPr>
          <w:rFonts w:ascii="Times New Roman" w:hAnsi="Times New Roman" w:cs="Times New Roman"/>
          <w:color w:val="000000" w:themeColor="text1"/>
        </w:rPr>
        <w:t>, z</w:t>
      </w:r>
      <w:bookmarkStart w:id="0" w:name="_GoBack"/>
      <w:bookmarkEnd w:id="0"/>
      <w:r w:rsidRPr="001D5094">
        <w:rPr>
          <w:rFonts w:ascii="Times New Roman" w:hAnsi="Times New Roman" w:cs="Times New Roman"/>
          <w:color w:val="000000" w:themeColor="text1"/>
        </w:rPr>
        <w:t>głoszenie takie może być dokonane poprzez:</w:t>
      </w:r>
    </w:p>
    <w:p w:rsidR="004A2486" w:rsidRPr="000D25EB" w:rsidRDefault="004A2486" w:rsidP="004A2486">
      <w:pPr>
        <w:numPr>
          <w:ilvl w:val="0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wysłanie go na adres: Sekretariat Komendanta, Komenda </w:t>
      </w:r>
      <w:r w:rsidR="00937D00"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>Powiatowego</w:t>
      </w:r>
      <w:r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Policji w </w:t>
      </w:r>
      <w:r w:rsidR="00937D00"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>Strzelcach Kraj</w:t>
      </w:r>
      <w:r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ul. </w:t>
      </w:r>
      <w:r w:rsidR="00937D00"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>Brzoz</w:t>
      </w:r>
      <w:r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>owa 1</w:t>
      </w:r>
      <w:r w:rsidR="00937D00"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>, 66-</w:t>
      </w:r>
      <w:r w:rsidR="00937D00"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="00937D00"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>Strzelce Kraj</w:t>
      </w:r>
      <w:r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w zamkniętej kopercie </w:t>
      </w:r>
      <w:r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dopiskiem</w:t>
      </w:r>
      <w:r w:rsidR="00C6239C" w:rsidRPr="0093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rąk własnych Komendanta</w:t>
      </w:r>
      <w:r w:rsidRPr="000D25EB">
        <w:rPr>
          <w:rFonts w:ascii="Times New Roman" w:hAnsi="Times New Roman" w:cs="Times New Roman"/>
          <w:bCs/>
          <w:color w:val="FF0000"/>
          <w:sz w:val="24"/>
          <w:szCs w:val="24"/>
        </w:rPr>
        <w:t>;</w:t>
      </w:r>
    </w:p>
    <w:p w:rsidR="004A2486" w:rsidRPr="001D5094" w:rsidRDefault="004A2486" w:rsidP="004A2486">
      <w:pPr>
        <w:numPr>
          <w:ilvl w:val="0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Cs/>
          <w:sz w:val="24"/>
          <w:szCs w:val="24"/>
        </w:rPr>
        <w:t xml:space="preserve">doręczenie go osobiście do Sekretariatu </w:t>
      </w:r>
      <w:r w:rsidRPr="001D5094">
        <w:rPr>
          <w:rFonts w:ascii="Times New Roman" w:hAnsi="Times New Roman" w:cs="Times New Roman"/>
          <w:sz w:val="24"/>
          <w:szCs w:val="24"/>
        </w:rPr>
        <w:t xml:space="preserve">Komendanta </w:t>
      </w:r>
      <w:r w:rsidR="00C6239C">
        <w:rPr>
          <w:rFonts w:ascii="Times New Roman" w:hAnsi="Times New Roman" w:cs="Times New Roman"/>
          <w:sz w:val="24"/>
          <w:szCs w:val="24"/>
        </w:rPr>
        <w:t>Powiatow</w:t>
      </w:r>
      <w:r w:rsidRPr="001D5094">
        <w:rPr>
          <w:rFonts w:ascii="Times New Roman" w:hAnsi="Times New Roman" w:cs="Times New Roman"/>
          <w:sz w:val="24"/>
          <w:szCs w:val="24"/>
        </w:rPr>
        <w:t xml:space="preserve">ego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6239C">
        <w:rPr>
          <w:rFonts w:ascii="Times New Roman" w:hAnsi="Times New Roman" w:cs="Times New Roman"/>
          <w:sz w:val="24"/>
          <w:szCs w:val="24"/>
        </w:rPr>
        <w:t>Strzelcach Kraj</w:t>
      </w:r>
      <w:r w:rsidRPr="001D5094">
        <w:rPr>
          <w:rFonts w:ascii="Times New Roman" w:hAnsi="Times New Roman" w:cs="Times New Roman"/>
          <w:sz w:val="24"/>
          <w:szCs w:val="24"/>
        </w:rPr>
        <w:t>.</w:t>
      </w:r>
      <w:r w:rsidRPr="001D5094">
        <w:rPr>
          <w:rFonts w:ascii="Times New Roman" w:hAnsi="Times New Roman" w:cs="Times New Roman"/>
          <w:bCs/>
          <w:sz w:val="24"/>
          <w:szCs w:val="24"/>
        </w:rPr>
        <w:t>,</w:t>
      </w:r>
      <w:r w:rsidRPr="001D5094">
        <w:rPr>
          <w:rFonts w:ascii="Times New Roman" w:hAnsi="Times New Roman" w:cs="Times New Roman"/>
          <w:sz w:val="24"/>
          <w:szCs w:val="24"/>
        </w:rPr>
        <w:t xml:space="preserve"> w zamkniętej kopercie z dopiskiem, jak w ust. 6 pkt 1.</w:t>
      </w:r>
    </w:p>
    <w:p w:rsidR="004A2486" w:rsidRPr="001D5094" w:rsidRDefault="004A2486" w:rsidP="006F7943">
      <w:pPr>
        <w:pStyle w:val="USTustnpkodeksu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8. Koperta z dopiskiem, o którym mowa w ust. 6 i 7, nie może być otwierana przez osobę nieposiadającą upoważnienia Komendanta </w:t>
      </w:r>
      <w:r w:rsidR="00FF34C3">
        <w:rPr>
          <w:rFonts w:ascii="Times New Roman" w:hAnsi="Times New Roman" w:cs="Times New Roman"/>
          <w:color w:val="000000" w:themeColor="text1"/>
        </w:rPr>
        <w:t>Powiatow</w:t>
      </w:r>
      <w:r w:rsidRPr="001D5094">
        <w:rPr>
          <w:rFonts w:ascii="Times New Roman" w:hAnsi="Times New Roman" w:cs="Times New Roman"/>
          <w:color w:val="000000" w:themeColor="text1"/>
        </w:rPr>
        <w:t>eg</w:t>
      </w:r>
      <w:r>
        <w:rPr>
          <w:rFonts w:ascii="Times New Roman" w:hAnsi="Times New Roman" w:cs="Times New Roman"/>
          <w:color w:val="000000" w:themeColor="text1"/>
        </w:rPr>
        <w:t>o</w:t>
      </w:r>
      <w:r w:rsidRPr="001D5094">
        <w:rPr>
          <w:rFonts w:ascii="Times New Roman" w:hAnsi="Times New Roman" w:cs="Times New Roman"/>
          <w:color w:val="000000" w:themeColor="text1"/>
        </w:rPr>
        <w:t xml:space="preserve"> Policji w </w:t>
      </w:r>
      <w:r w:rsidR="00FF34C3">
        <w:rPr>
          <w:rFonts w:ascii="Times New Roman" w:hAnsi="Times New Roman" w:cs="Times New Roman"/>
          <w:color w:val="000000" w:themeColor="text1"/>
        </w:rPr>
        <w:t>Strzelcach Kraj</w:t>
      </w:r>
      <w:r w:rsidRPr="001D5094">
        <w:rPr>
          <w:rFonts w:ascii="Times New Roman" w:hAnsi="Times New Roman" w:cs="Times New Roman"/>
          <w:color w:val="000000" w:themeColor="text1"/>
        </w:rPr>
        <w:t>. do przyjmowania zgłoszeń zewnętrznych lub podejmowania działań następczych.</w:t>
      </w:r>
    </w:p>
    <w:p w:rsidR="004A2486" w:rsidRPr="001D5094" w:rsidRDefault="004A2486" w:rsidP="006F7943">
      <w:pPr>
        <w:pStyle w:val="USTustnpkodeksu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9. Dostęp do wiadomości złożonej w zamkniętej kopercie z dopiskiem „zgłoszenie zewnętrzne – do rąk własnych osoby upoważnionej, nie otwierać w sekretariacie” ma tylko Komendant </w:t>
      </w:r>
      <w:r w:rsidR="00FF34C3">
        <w:rPr>
          <w:rFonts w:ascii="Times New Roman" w:hAnsi="Times New Roman" w:cs="Times New Roman"/>
          <w:color w:val="000000" w:themeColor="text1"/>
        </w:rPr>
        <w:t>Powiatowy</w:t>
      </w:r>
      <w:r w:rsidRPr="001D5094">
        <w:rPr>
          <w:rFonts w:ascii="Times New Roman" w:hAnsi="Times New Roman" w:cs="Times New Roman"/>
          <w:color w:val="000000" w:themeColor="text1"/>
        </w:rPr>
        <w:t xml:space="preserve"> Policji w </w:t>
      </w:r>
      <w:r w:rsidR="00FF34C3">
        <w:rPr>
          <w:rFonts w:ascii="Times New Roman" w:hAnsi="Times New Roman" w:cs="Times New Roman"/>
          <w:color w:val="000000" w:themeColor="text1"/>
        </w:rPr>
        <w:t>Strzelcach Kaj</w:t>
      </w:r>
      <w:r w:rsidRPr="001D5094">
        <w:rPr>
          <w:rFonts w:ascii="Times New Roman" w:hAnsi="Times New Roman" w:cs="Times New Roman"/>
          <w:szCs w:val="24"/>
        </w:rPr>
        <w:t>./aktualnie zastępująca go osoba</w:t>
      </w:r>
      <w:r w:rsidRPr="001D5094">
        <w:rPr>
          <w:rFonts w:ascii="Times New Roman" w:hAnsi="Times New Roman" w:cs="Times New Roman"/>
          <w:color w:val="000000" w:themeColor="text1"/>
        </w:rPr>
        <w:t xml:space="preserve"> oraz upoważnione przez Komendanta </w:t>
      </w:r>
      <w:r w:rsidR="00FF34C3">
        <w:rPr>
          <w:rFonts w:ascii="Times New Roman" w:hAnsi="Times New Roman" w:cs="Times New Roman"/>
          <w:color w:val="000000" w:themeColor="text1"/>
        </w:rPr>
        <w:t>Powiatowego</w:t>
      </w:r>
      <w:r w:rsidRPr="001D5094">
        <w:rPr>
          <w:rFonts w:ascii="Times New Roman" w:hAnsi="Times New Roman" w:cs="Times New Roman"/>
          <w:color w:val="000000" w:themeColor="text1"/>
        </w:rPr>
        <w:t xml:space="preserve"> Policji w</w:t>
      </w:r>
      <w:r w:rsidR="00FF34C3">
        <w:rPr>
          <w:rFonts w:ascii="Times New Roman" w:hAnsi="Times New Roman" w:cs="Times New Roman"/>
          <w:color w:val="000000" w:themeColor="text1"/>
        </w:rPr>
        <w:t xml:space="preserve"> Strzelcach Kraj</w:t>
      </w:r>
      <w:r w:rsidRPr="001D5094">
        <w:rPr>
          <w:rFonts w:ascii="Times New Roman" w:hAnsi="Times New Roman" w:cs="Times New Roman"/>
          <w:color w:val="000000" w:themeColor="text1"/>
        </w:rPr>
        <w:t>. osoby na każdym etapie postępowania.</w:t>
      </w:r>
    </w:p>
    <w:p w:rsidR="004A2486" w:rsidRPr="001D5094" w:rsidRDefault="004A2486" w:rsidP="006F7943">
      <w:pPr>
        <w:pStyle w:val="ARTartustawynprozporzdzenia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10. W celu skutecznego podjęcia działań następczych oraz przekazania informacji zwrotnej sygnalista podaje w zgłoszeniu adres do kontaktu. 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11. Jeżeli w zgłoszeniu nie zostanie podany adres do kontaktu, nie będzie realizowany obowiązek potwierdzania sygnaliście przyjęcia zgłoszenia oraz udzielania informacji zwrotnej w kolejnych etapach procedowania zgłoszenia.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12. Zgłoszenie zewnętrzne zawierające informacje o naruszeniu prawa dokonane przez sygnalistę, za pośrednictwem przeznaczonych do tego kanałów komunikacji podlega </w:t>
      </w:r>
      <w:r w:rsidRPr="001D5094">
        <w:rPr>
          <w:rFonts w:ascii="Times New Roman" w:hAnsi="Times New Roman" w:cs="Times New Roman"/>
          <w:color w:val="000000" w:themeColor="text1"/>
        </w:rPr>
        <w:lastRenderedPageBreak/>
        <w:t>zarejestrowaniu w rejestrze zgłoszeń zewnętrznych, które przechowywane są odpowiednio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F2D87">
        <w:rPr>
          <w:rFonts w:ascii="Times New Roman" w:hAnsi="Times New Roman" w:cs="Times New Roman"/>
          <w:color w:val="000000" w:themeColor="text1"/>
        </w:rPr>
        <w:t xml:space="preserve">      </w:t>
      </w:r>
      <w:r w:rsidRPr="001D5094">
        <w:rPr>
          <w:rFonts w:ascii="Times New Roman" w:hAnsi="Times New Roman" w:cs="Times New Roman"/>
          <w:color w:val="000000" w:themeColor="text1"/>
        </w:rPr>
        <w:t xml:space="preserve">w </w:t>
      </w:r>
      <w:r w:rsidR="00D04323">
        <w:rPr>
          <w:rFonts w:ascii="Times New Roman" w:hAnsi="Times New Roman" w:cs="Times New Roman"/>
          <w:color w:val="000000" w:themeColor="text1"/>
        </w:rPr>
        <w:t>pomieszczeniu służbowym użytkowanym</w:t>
      </w:r>
      <w:r w:rsidR="003F2D87">
        <w:rPr>
          <w:rFonts w:ascii="Times New Roman" w:hAnsi="Times New Roman" w:cs="Times New Roman"/>
          <w:color w:val="000000" w:themeColor="text1"/>
        </w:rPr>
        <w:t xml:space="preserve"> Z-</w:t>
      </w:r>
      <w:proofErr w:type="spellStart"/>
      <w:r w:rsidR="003F2D87">
        <w:rPr>
          <w:rFonts w:ascii="Times New Roman" w:hAnsi="Times New Roman" w:cs="Times New Roman"/>
          <w:color w:val="000000" w:themeColor="text1"/>
        </w:rPr>
        <w:t>cy</w:t>
      </w:r>
      <w:proofErr w:type="spellEnd"/>
      <w:r w:rsidR="003F2D87">
        <w:rPr>
          <w:rFonts w:ascii="Times New Roman" w:hAnsi="Times New Roman" w:cs="Times New Roman"/>
          <w:color w:val="000000" w:themeColor="text1"/>
        </w:rPr>
        <w:t xml:space="preserve"> Komendanta Powiatowego Policji </w:t>
      </w:r>
      <w:r w:rsidR="003F2D87">
        <w:rPr>
          <w:rFonts w:ascii="Times New Roman" w:hAnsi="Times New Roman" w:cs="Times New Roman"/>
          <w:color w:val="000000" w:themeColor="text1"/>
        </w:rPr>
        <w:br/>
        <w:t>w Strzelcach Kraj.</w:t>
      </w:r>
      <w:r w:rsidRPr="001D5094">
        <w:rPr>
          <w:rFonts w:ascii="Times New Roman" w:hAnsi="Times New Roman" w:cs="Times New Roman"/>
          <w:color w:val="000000" w:themeColor="text1"/>
        </w:rPr>
        <w:t xml:space="preserve"> Wzór Rejestru zgłoszeń zewnętrznych stanowi - </w:t>
      </w:r>
      <w:r w:rsidRPr="008758A1">
        <w:rPr>
          <w:rFonts w:ascii="Times New Roman" w:hAnsi="Times New Roman" w:cs="Times New Roman"/>
          <w:b/>
          <w:color w:val="000000" w:themeColor="text1"/>
        </w:rPr>
        <w:t>załącznik nr 6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procedury zgłoszeń zewnętrznych.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13. Wpisy do Rejestru zgłoszeń zewnętrznych dokonują osoby upoważnione. </w:t>
      </w:r>
      <w:r w:rsidRPr="001D5094">
        <w:rPr>
          <w:rFonts w:ascii="Times New Roman" w:hAnsi="Times New Roman" w:cs="Times New Roman"/>
          <w:color w:val="000000" w:themeColor="text1"/>
        </w:rPr>
        <w:br/>
        <w:t>Rejestr ten przechowywany jest w pomieszczeniu służbowym zabezpieczonym przed dostępem osób postronnych w szafie zamykanej na klucz.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14. Rejestr zgłoszeń zewnętrznych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 w:rsidR="004A2486" w:rsidRDefault="006F7943" w:rsidP="006F7943">
      <w:pPr>
        <w:tabs>
          <w:tab w:val="left" w:pos="5114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4323" w:rsidRPr="00471B00" w:rsidRDefault="00D04323" w:rsidP="00D04323">
      <w:pPr>
        <w:spacing w:after="12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04323">
        <w:rPr>
          <w:rFonts w:ascii="Times New Roman" w:hAnsi="Times New Roman" w:cs="Times New Roman"/>
          <w:b/>
          <w:sz w:val="24"/>
          <w:szCs w:val="24"/>
        </w:rPr>
        <w:t>§ 1</w:t>
      </w:r>
      <w:r w:rsidR="00B806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8529A4">
        <w:rPr>
          <w:rFonts w:ascii="Times New Roman" w:hAnsi="Times New Roman" w:cs="Times New Roman"/>
          <w:sz w:val="24"/>
          <w:szCs w:val="24"/>
        </w:rPr>
        <w:t xml:space="preserve">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529A4">
        <w:rPr>
          <w:rFonts w:ascii="Times New Roman" w:hAnsi="Times New Roman" w:cs="Times New Roman"/>
          <w:sz w:val="24"/>
          <w:szCs w:val="24"/>
        </w:rPr>
        <w:t>ewnętrzne nie podlegają rejestrowaniu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9A4">
        <w:rPr>
          <w:rFonts w:ascii="Times New Roman" w:hAnsi="Times New Roman" w:cs="Times New Roman"/>
          <w:sz w:val="24"/>
          <w:szCs w:val="24"/>
        </w:rPr>
        <w:t xml:space="preserve">sposób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8529A4">
        <w:rPr>
          <w:rFonts w:ascii="Times New Roman" w:hAnsi="Times New Roman" w:cs="Times New Roman"/>
          <w:sz w:val="24"/>
          <w:szCs w:val="24"/>
        </w:rPr>
        <w:t xml:space="preserve">w decyzji nr 278/2018 Komendanta Wojewódzkiego Policji w Gorzowie Wlkp.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529A4">
        <w:rPr>
          <w:rFonts w:ascii="Times New Roman" w:hAnsi="Times New Roman" w:cs="Times New Roman"/>
          <w:sz w:val="24"/>
          <w:szCs w:val="24"/>
        </w:rPr>
        <w:t>14 listopada 2018 r. w sprawie instrukcji pracy kancelaryjnej w Komendzie Wojewódzkiej Policji w Gorzowie Wlkp. i w jednostkach Policji nadzorowanych przez Komendanta Wojewódzkiego Policji w Gorzowie Wlkp</w:t>
      </w:r>
      <w:r w:rsidRPr="004748A2">
        <w:rPr>
          <w:rFonts w:ascii="Times New Roman" w:hAnsi="Times New Roman" w:cs="Times New Roman"/>
          <w:sz w:val="24"/>
          <w:szCs w:val="24"/>
        </w:rPr>
        <w:t>.</w:t>
      </w:r>
    </w:p>
    <w:p w:rsidR="00D04323" w:rsidRPr="008529A4" w:rsidRDefault="00D04323" w:rsidP="00D043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A4">
        <w:rPr>
          <w:rFonts w:ascii="Times New Roman" w:hAnsi="Times New Roman" w:cs="Times New Roman"/>
          <w:sz w:val="24"/>
          <w:szCs w:val="24"/>
        </w:rPr>
        <w:t xml:space="preserve">2. Przepisu ust. 1 nie stosuje się w przypadku wystąpienia okoliczności wskazanych </w:t>
      </w:r>
      <w:r w:rsidRPr="008529A4">
        <w:rPr>
          <w:rFonts w:ascii="Times New Roman" w:hAnsi="Times New Roman" w:cs="Times New Roman"/>
          <w:sz w:val="24"/>
          <w:szCs w:val="24"/>
        </w:rPr>
        <w:br/>
        <w:t>w § 1</w:t>
      </w:r>
      <w:r w:rsidR="00FE08BD">
        <w:rPr>
          <w:rFonts w:ascii="Times New Roman" w:hAnsi="Times New Roman" w:cs="Times New Roman"/>
          <w:sz w:val="24"/>
          <w:szCs w:val="24"/>
        </w:rPr>
        <w:t>0</w:t>
      </w:r>
      <w:r w:rsidRPr="008529A4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529A4">
        <w:rPr>
          <w:rFonts w:ascii="Times New Roman" w:hAnsi="Times New Roman" w:cs="Times New Roman"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529A4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Obowiązek potwierdzenia sygnaliście przyjęcia zgłoszenia zewnętrznego, </w:t>
      </w:r>
      <w:r w:rsidRPr="001D5094">
        <w:rPr>
          <w:rFonts w:ascii="Times New Roman" w:hAnsi="Times New Roman" w:cs="Times New Roman"/>
          <w:color w:val="000000" w:themeColor="text1"/>
        </w:rPr>
        <w:br/>
        <w:t>wydania zaświadczenia</w:t>
      </w:r>
    </w:p>
    <w:p w:rsidR="007A4107" w:rsidRPr="007A4107" w:rsidRDefault="007A4107" w:rsidP="007A4107">
      <w:pPr>
        <w:pStyle w:val="ARTartustawynprozporzdzenia"/>
      </w:pP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</w:r>
      <w:r w:rsidR="00BA47B0">
        <w:rPr>
          <w:rFonts w:ascii="Times New Roman" w:hAnsi="Times New Roman" w:cs="Times New Roman"/>
          <w:color w:val="000000" w:themeColor="text1"/>
        </w:rPr>
        <w:t xml:space="preserve">Komendant Powiatowy </w:t>
      </w:r>
      <w:r w:rsidR="00396133">
        <w:rPr>
          <w:rFonts w:ascii="Times New Roman" w:hAnsi="Times New Roman" w:cs="Times New Roman"/>
          <w:color w:val="000000" w:themeColor="text1"/>
        </w:rPr>
        <w:t>w Strzelcach Kraj.</w:t>
      </w:r>
      <w:r w:rsidRPr="001D5094">
        <w:rPr>
          <w:rFonts w:ascii="Times New Roman" w:hAnsi="Times New Roman" w:cs="Times New Roman"/>
          <w:color w:val="000000" w:themeColor="text1"/>
        </w:rPr>
        <w:t xml:space="preserve"> lub osoba go zastępująca, w terminie 7 dni od dnia wpływu zgłoszenia zewnętrznego potwierdza sygnaliście przyjęcie tego zgłoszenia -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1D5094">
        <w:rPr>
          <w:rFonts w:ascii="Times New Roman" w:hAnsi="Times New Roman" w:cs="Times New Roman"/>
          <w:color w:val="000000" w:themeColor="text1"/>
        </w:rPr>
        <w:t xml:space="preserve">, chyba że sygnalista nie podał adresu do kontaktu, na który należy przekazać potwierdzenie. </w:t>
      </w:r>
    </w:p>
    <w:p w:rsidR="004A2486" w:rsidRPr="001D5094" w:rsidRDefault="00396133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4A2486" w:rsidRPr="001D5094">
        <w:rPr>
          <w:rFonts w:ascii="Times New Roman" w:hAnsi="Times New Roman" w:cs="Times New Roman"/>
          <w:color w:val="000000" w:themeColor="text1"/>
        </w:rPr>
        <w:t>. Na pisemne żądanie (wniosek) sygnalisty, organ publiczny właściwy do podjęcia działań następczych, wydaje nie później niż w terminie miesiąca od dnia otrzymania żądania zaświadczenie, w którym potwierdza, że sygnalista podlega ochronie określonej w przepisach rozdziału 2 ustawy o sygnalistach.</w:t>
      </w:r>
    </w:p>
    <w:p w:rsidR="004A2486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5" w:rsidRPr="001D5094" w:rsidRDefault="00B806B5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Obowiązek podjęcia, z zachowaniem należytej staranności, działań następczych</w:t>
      </w:r>
    </w:p>
    <w:p w:rsidR="007A4107" w:rsidRPr="007A4107" w:rsidRDefault="007A4107" w:rsidP="007A4107">
      <w:pPr>
        <w:pStyle w:val="ARTartustawynprozporzdzenia"/>
      </w:pP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Osoby upoważnione do przyjmowania zgłoszeń zewnętrznych,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do podejmowania działań następczych są zobowiązane do uniemożliwienia nieupoważnionym osobom uzyskania dostępu do informacji objętych zgłoszeniem oraz zapewnienia ochrony </w:t>
      </w:r>
      <w:r w:rsidRPr="001D5094">
        <w:rPr>
          <w:rFonts w:ascii="Times New Roman" w:hAnsi="Times New Roman" w:cs="Times New Roman"/>
          <w:color w:val="000000" w:themeColor="text1"/>
        </w:rPr>
        <w:lastRenderedPageBreak/>
        <w:t xml:space="preserve">poufności tożsamości sygnalisty, osoby, której dotyczy zgłoszenie osoby wskazanej </w:t>
      </w:r>
      <w:r w:rsidRPr="001D5094">
        <w:rPr>
          <w:rFonts w:ascii="Times New Roman" w:hAnsi="Times New Roman" w:cs="Times New Roman"/>
          <w:color w:val="000000" w:themeColor="text1"/>
        </w:rPr>
        <w:br/>
        <w:t>w zgłoszeniu</w:t>
      </w:r>
      <w:r w:rsidR="00F563B0">
        <w:rPr>
          <w:rFonts w:ascii="Times New Roman" w:hAnsi="Times New Roman" w:cs="Times New Roman"/>
          <w:color w:val="000000" w:themeColor="text1"/>
        </w:rPr>
        <w:t xml:space="preserve">, osoby pomagającej w dokonaniu zgłoszenia oraz osoby powiązanej </w:t>
      </w:r>
      <w:r w:rsidR="00F563B0">
        <w:rPr>
          <w:rFonts w:ascii="Times New Roman" w:hAnsi="Times New Roman" w:cs="Times New Roman"/>
          <w:color w:val="000000" w:themeColor="text1"/>
        </w:rPr>
        <w:br/>
        <w:t>z sygnalistą</w:t>
      </w:r>
      <w:r w:rsidRPr="001D5094">
        <w:rPr>
          <w:rFonts w:ascii="Times New Roman" w:hAnsi="Times New Roman" w:cs="Times New Roman"/>
          <w:color w:val="000000" w:themeColor="text1"/>
        </w:rPr>
        <w:t xml:space="preserve">. Zachowanie tajemnicy w zakresie informacji i danych osobowych, uzyskane </w:t>
      </w:r>
      <w:r w:rsidRPr="001D5094">
        <w:rPr>
          <w:rFonts w:ascii="Times New Roman" w:hAnsi="Times New Roman" w:cs="Times New Roman"/>
          <w:color w:val="000000" w:themeColor="text1"/>
        </w:rPr>
        <w:br/>
        <w:t>w ramach przyjmowania i weryfikacji zgłoszeń zewnętrznych, oraz podejmowania działań następczych obliguje te osoby także po ustaniu stosunku służby lub innego stosunku prawnego, w ramach którego wykonywały tę pracę.</w:t>
      </w:r>
      <w:r w:rsidR="00F563B0">
        <w:rPr>
          <w:rFonts w:ascii="Times New Roman" w:hAnsi="Times New Roman" w:cs="Times New Roman"/>
          <w:color w:val="000000" w:themeColor="text1"/>
        </w:rPr>
        <w:t xml:space="preserve"> Wszystkie osoby realizujące działania następcze mają obowiązek podejmowania czynności, z zachowaniem należytej staranności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</w:t>
      </w:r>
      <w:r w:rsidRPr="001D5094">
        <w:rPr>
          <w:rFonts w:ascii="Times New Roman" w:hAnsi="Times New Roman" w:cs="Times New Roman"/>
          <w:color w:val="000000" w:themeColor="text1"/>
        </w:rPr>
        <w:tab/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Na każdym etapie procedowania zgłoszenia osoby upoważnione do weryfikacji zgłoszenia i podejmowania działań następczych zobowiązane są do dbałości w zakresie zachowania poufności uzyskanych informacji, w szczególności gdy wymaga tego sytuacja posługują się jedynie numerem tego zgłoszenia.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3.</w:t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Dane sygnalisty pozwalające na ustalenie jego tożsamości nie podlegają ujawnieniu osobom nieupoważnionym, chyba że za wyraźną zgodą sygnalisty, w myśl art. 8 ust.  1 ustawy o sygnalistach.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4.</w:t>
      </w:r>
      <w:r w:rsidRPr="001D5094">
        <w:rPr>
          <w:rFonts w:ascii="Times New Roman" w:hAnsi="Times New Roman" w:cs="Times New Roman"/>
          <w:color w:val="000000" w:themeColor="text1"/>
        </w:rPr>
        <w:tab/>
        <w:t>Postanowień, o których mowa w ust. 3, nie stosuje się w przypadku, gdy ujawnienie danych sygnalisty jest obowiązkiem wynikającym z przepisów prawa powszechnie obowiązującego, (zgodnie z art. 8 ust.  2 ustawy o sygnalistach).</w:t>
      </w:r>
    </w:p>
    <w:p w:rsidR="004A2486" w:rsidRDefault="00527EE6" w:rsidP="004A2486">
      <w:pPr>
        <w:pStyle w:val="USTustnpkodeksu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Pr="00D6593D">
        <w:rPr>
          <w:rFonts w:ascii="Times New Roman" w:hAnsi="Times New Roman" w:cs="Times New Roman"/>
          <w:szCs w:val="24"/>
        </w:rPr>
        <w:t>Przy czynnościach podjętych względem osób dysponujących wiedzą w przedmiocie badanego naruszenia, których dane zostały pozyskane w związku ze zgłoszeniem naruszenia, realizuje się jednocześnie ob</w:t>
      </w:r>
      <w:r>
        <w:rPr>
          <w:rFonts w:ascii="Times New Roman" w:hAnsi="Times New Roman" w:cs="Times New Roman"/>
          <w:szCs w:val="24"/>
        </w:rPr>
        <w:t>o</w:t>
      </w:r>
      <w:r w:rsidRPr="00D6593D">
        <w:rPr>
          <w:rFonts w:ascii="Times New Roman" w:hAnsi="Times New Roman" w:cs="Times New Roman"/>
          <w:szCs w:val="24"/>
        </w:rPr>
        <w:t>wiązek informacyjny wynikający z</w:t>
      </w:r>
      <w:r>
        <w:rPr>
          <w:rFonts w:ascii="Times New Roman" w:hAnsi="Times New Roman" w:cs="Times New Roman"/>
          <w:szCs w:val="24"/>
        </w:rPr>
        <w:t xml:space="preserve"> </w:t>
      </w:r>
      <w:r w:rsidRPr="00D6593D">
        <w:rPr>
          <w:rFonts w:ascii="Times New Roman" w:hAnsi="Times New Roman" w:cs="Times New Roman"/>
          <w:szCs w:val="24"/>
        </w:rPr>
        <w:t>art. 14 rozporządzenia Parlamentu Europejskiego i</w:t>
      </w:r>
      <w:r>
        <w:rPr>
          <w:rFonts w:ascii="Times New Roman" w:hAnsi="Times New Roman" w:cs="Times New Roman"/>
          <w:szCs w:val="24"/>
        </w:rPr>
        <w:t xml:space="preserve"> </w:t>
      </w:r>
      <w:r w:rsidRPr="00D6593D">
        <w:rPr>
          <w:rFonts w:ascii="Times New Roman" w:hAnsi="Times New Roman" w:cs="Times New Roman"/>
          <w:szCs w:val="24"/>
        </w:rPr>
        <w:t xml:space="preserve">rady (UE) 2016/679 z dnia 27 kwietnia 2016 r. </w:t>
      </w:r>
      <w:r w:rsidRPr="00D6593D">
        <w:rPr>
          <w:rFonts w:ascii="Times New Roman" w:hAnsi="Times New Roman" w:cs="Times New Roman"/>
          <w:i/>
          <w:iCs/>
          <w:szCs w:val="24"/>
        </w:rPr>
        <w:t>w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593D">
        <w:rPr>
          <w:rFonts w:ascii="Times New Roman" w:hAnsi="Times New Roman" w:cs="Times New Roman"/>
          <w:i/>
          <w:iCs/>
          <w:szCs w:val="24"/>
        </w:rPr>
        <w:t>sprawie ochrony osób fizycznych w związku z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593D">
        <w:rPr>
          <w:rFonts w:ascii="Times New Roman" w:hAnsi="Times New Roman" w:cs="Times New Roman"/>
          <w:i/>
          <w:iCs/>
          <w:szCs w:val="24"/>
        </w:rPr>
        <w:t>przetwarzaniem danych osobowych i w sprawie swobodnego przepływu takich danych oraz uchylenia dyrektywy 95/46/WE (ogólnego rozporządzenia o ochronie danych)</w:t>
      </w:r>
      <w:r w:rsidRPr="00D6593D">
        <w:rPr>
          <w:rFonts w:ascii="Times New Roman" w:hAnsi="Times New Roman" w:cs="Times New Roman"/>
          <w:szCs w:val="24"/>
        </w:rPr>
        <w:t xml:space="preserve"> (Dz. Urz. UE L 119 z04.05.2016) – </w:t>
      </w:r>
      <w:r>
        <w:rPr>
          <w:rFonts w:ascii="Times New Roman" w:hAnsi="Times New Roman" w:cs="Times New Roman"/>
          <w:szCs w:val="24"/>
        </w:rPr>
        <w:t xml:space="preserve">obejmujący treści ujęte w klauzuli, o której mowa w § </w:t>
      </w:r>
      <w:r w:rsidR="00FE08BD">
        <w:rPr>
          <w:rFonts w:ascii="Times New Roman" w:hAnsi="Times New Roman" w:cs="Times New Roman"/>
          <w:szCs w:val="24"/>
        </w:rPr>
        <w:t>9</w:t>
      </w:r>
      <w:r w:rsidRPr="00D6593D">
        <w:rPr>
          <w:rFonts w:ascii="Times New Roman" w:hAnsi="Times New Roman" w:cs="Times New Roman"/>
          <w:szCs w:val="24"/>
        </w:rPr>
        <w:t xml:space="preserve"> procedury zgłoszeń </w:t>
      </w:r>
      <w:r w:rsidR="006B0929">
        <w:rPr>
          <w:rFonts w:ascii="Times New Roman" w:hAnsi="Times New Roman" w:cs="Times New Roman"/>
          <w:szCs w:val="24"/>
        </w:rPr>
        <w:t>z</w:t>
      </w:r>
      <w:r w:rsidRPr="00D6593D">
        <w:rPr>
          <w:rFonts w:ascii="Times New Roman" w:hAnsi="Times New Roman" w:cs="Times New Roman"/>
          <w:szCs w:val="24"/>
        </w:rPr>
        <w:t>ewnętrznych.</w:t>
      </w:r>
    </w:p>
    <w:p w:rsidR="006B0929" w:rsidRPr="00D6593D" w:rsidRDefault="006B0929" w:rsidP="006B092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6593D">
        <w:rPr>
          <w:rFonts w:ascii="Times New Roman" w:hAnsi="Times New Roman" w:cs="Times New Roman"/>
          <w:sz w:val="24"/>
          <w:szCs w:val="24"/>
        </w:rPr>
        <w:t>Zakończenie działań następczych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dokumentuje się sprawozdaniem przedkładanym do zatwierdzenia Komendantowi </w:t>
      </w:r>
      <w:r w:rsidR="00396133">
        <w:rPr>
          <w:rFonts w:ascii="Times New Roman" w:hAnsi="Times New Roman" w:cs="Times New Roman"/>
          <w:sz w:val="24"/>
          <w:szCs w:val="24"/>
        </w:rPr>
        <w:t>Powiatowemu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396133">
        <w:rPr>
          <w:rFonts w:ascii="Times New Roman" w:hAnsi="Times New Roman" w:cs="Times New Roman"/>
          <w:sz w:val="24"/>
          <w:szCs w:val="24"/>
        </w:rPr>
        <w:t>Strzelcach Kraj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>, zawierającym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informacje o: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przebiegu realizowanych czynności;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realizacji celów działania następczego;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rekomendacjach: w zakresie wskazania środków naprawczych (autokorekty) możliwych do wdrożenia w K</w:t>
      </w:r>
      <w:r w:rsidR="00396133"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>P/</w:t>
      </w:r>
      <w:r w:rsidR="00396133">
        <w:rPr>
          <w:rFonts w:ascii="Times New Roman" w:hAnsi="Times New Roman" w:cs="Times New Roman"/>
          <w:sz w:val="24"/>
          <w:szCs w:val="24"/>
        </w:rPr>
        <w:t>K</w:t>
      </w:r>
      <w:r w:rsidRPr="00D6593D">
        <w:rPr>
          <w:rFonts w:ascii="Times New Roman" w:hAnsi="Times New Roman" w:cs="Times New Roman"/>
          <w:sz w:val="24"/>
          <w:szCs w:val="24"/>
        </w:rPr>
        <w:t>P/</w:t>
      </w:r>
      <w:r w:rsidR="00396133"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>P lub dyscyplinujących w stosunku do osoby, która dokonała naruszenia prawa, jak również w zakresie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nadania biegu sprawie</w:t>
      </w:r>
      <w:r w:rsidR="00886164">
        <w:rPr>
          <w:rFonts w:ascii="Times New Roman" w:hAnsi="Times New Roman" w:cs="Times New Roman"/>
          <w:sz w:val="24"/>
          <w:szCs w:val="24"/>
        </w:rPr>
        <w:t>,</w:t>
      </w:r>
      <w:r w:rsidRPr="00D6593D">
        <w:rPr>
          <w:rFonts w:ascii="Times New Roman" w:hAnsi="Times New Roman" w:cs="Times New Roman"/>
          <w:sz w:val="24"/>
          <w:szCs w:val="24"/>
        </w:rPr>
        <w:t xml:space="preserve"> m.in. poprzez wskazanie, że wskutek działań następczych stwierdzono, iż informacja objęta zgłoszeniem winna być procedowana w trybie postępowania prawnego toczącego się na podstawie przepisów prawa powszechnie obowiązującego, w szczególności</w:t>
      </w:r>
      <w:r>
        <w:rPr>
          <w:rFonts w:ascii="Times New Roman" w:hAnsi="Times New Roman" w:cs="Times New Roman"/>
          <w:sz w:val="24"/>
          <w:szCs w:val="24"/>
        </w:rPr>
        <w:t>: postępowania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karne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cywilne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administracyjne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dyscyplinarne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o naruszenie dyscypliny finansów publicznych, albo postępow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toczące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się na podstawie regulacji wewnętrznych wydanych w celu wykonania przepisów prawa powszechnie obowiązującego, </w:t>
      </w:r>
      <w:r w:rsidR="00396133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w szczególności </w:t>
      </w:r>
      <w:proofErr w:type="spellStart"/>
      <w:r w:rsidRPr="00D6593D">
        <w:rPr>
          <w:rFonts w:ascii="Times New Roman" w:hAnsi="Times New Roman" w:cs="Times New Roman"/>
          <w:sz w:val="24"/>
          <w:szCs w:val="24"/>
        </w:rPr>
        <w:t>antymobbingowych</w:t>
      </w:r>
      <w:proofErr w:type="spellEnd"/>
      <w:r w:rsidRPr="00D6593D">
        <w:rPr>
          <w:rFonts w:ascii="Times New Roman" w:hAnsi="Times New Roman" w:cs="Times New Roman"/>
          <w:sz w:val="24"/>
          <w:szCs w:val="24"/>
        </w:rPr>
        <w:t>;</w:t>
      </w:r>
    </w:p>
    <w:p w:rsidR="006B0929" w:rsidRDefault="006B0929" w:rsidP="006B0929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wskazaniu czy w toku działań następczych ujawniono okoliczności podlegające odpowiedzialności karnej uregulowanej w Rozdziale 6 ustawy </w:t>
      </w:r>
      <w:r w:rsidRPr="00D6593D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ochronie sygnalistów,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szczególności: </w:t>
      </w:r>
      <w:r w:rsidRPr="00D6593D">
        <w:rPr>
          <w:rFonts w:ascii="Times New Roman" w:hAnsi="Times New Roman" w:cs="Times New Roman"/>
          <w:sz w:val="24"/>
          <w:szCs w:val="24"/>
        </w:rPr>
        <w:t xml:space="preserve">art. 54 – „uniemożliwienie lub utrudnianie dokonania zgłoszenia”, art. 55 – „podejmowanie działań odwetowych”, art. 56 – „ujawnienie tożsamości sygnalisty, </w:t>
      </w:r>
      <w:r w:rsidRPr="00D6593D">
        <w:rPr>
          <w:rFonts w:ascii="Times New Roman" w:hAnsi="Times New Roman" w:cs="Times New Roman"/>
          <w:sz w:val="24"/>
          <w:szCs w:val="24"/>
        </w:rPr>
        <w:lastRenderedPageBreak/>
        <w:t>osoby pomagającej w dokonaniu zgłoszenia lub osoby powiązanej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sygnalistą”, art. 57 – „dokonanie zgłoszenia pomimo wiedzy o braku naruszenia prawa”. </w:t>
      </w:r>
    </w:p>
    <w:p w:rsidR="006B0929" w:rsidRDefault="006B0929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VII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Maksymalny termin na przekazanie sygnaliście informacji zwrotnej </w:t>
      </w:r>
    </w:p>
    <w:p w:rsidR="004A2486" w:rsidRPr="001D5094" w:rsidRDefault="004A2486" w:rsidP="004A2486">
      <w:pPr>
        <w:pStyle w:val="ARTartustawynprozporzdzenia"/>
        <w:spacing w:line="276" w:lineRule="auto"/>
        <w:ind w:firstLine="426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Pr="00581657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="00396133">
        <w:rPr>
          <w:rFonts w:ascii="Times New Roman" w:hAnsi="Times New Roman" w:cs="Times New Roman"/>
          <w:color w:val="000000" w:themeColor="text1"/>
        </w:rPr>
        <w:t xml:space="preserve">Komendant Powiatowy Policji w Strzelcach Krajeńskich </w:t>
      </w:r>
      <w:r w:rsidRPr="001D5094">
        <w:rPr>
          <w:rFonts w:ascii="Times New Roman" w:hAnsi="Times New Roman" w:cs="Times New Roman"/>
          <w:color w:val="000000" w:themeColor="text1"/>
        </w:rPr>
        <w:t>przekazuje sygnaliście informację zwrotną na temat planowanych lub podjętych działań następczych i powodów takich działań w maksymalnym terminie nieprzekraczającym 3 miesięcy od potwierdzenia przyjęcia zgłoszenia zewnętrznego.</w:t>
      </w:r>
    </w:p>
    <w:p w:rsidR="004A2486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W uzasadnionych przypadkach informację zwrotną przekazuje się sygnaliście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w terminie nieprzekraczającym 6 miesięcy od dnia przyjęcia zgłoszenia zewnętrznego, </w:t>
      </w:r>
      <w:r w:rsidRPr="001D5094">
        <w:rPr>
          <w:rFonts w:ascii="Times New Roman" w:hAnsi="Times New Roman" w:cs="Times New Roman"/>
          <w:color w:val="000000" w:themeColor="text1"/>
        </w:rPr>
        <w:br/>
        <w:t>po poinformowaniu o tym sygnalisty przed upływem terminu, o którym mowa w ust. 1.</w:t>
      </w:r>
    </w:p>
    <w:p w:rsidR="007A4107" w:rsidRPr="001D5094" w:rsidRDefault="007A4107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Rozdział </w:t>
      </w:r>
      <w:r>
        <w:rPr>
          <w:rFonts w:ascii="Times New Roman" w:hAnsi="Times New Roman" w:cs="Times New Roman"/>
          <w:b/>
          <w:color w:val="000000" w:themeColor="text1"/>
        </w:rPr>
        <w:t>IX</w:t>
      </w:r>
    </w:p>
    <w:p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Ochrona sygnalisty</w:t>
      </w:r>
    </w:p>
    <w:p w:rsidR="007F76B3" w:rsidRPr="007F76B3" w:rsidRDefault="007F76B3" w:rsidP="007F76B3">
      <w:pPr>
        <w:pStyle w:val="ARTartustawynprozporzdzenia"/>
      </w:pP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>Wobec sygnalisty nie mogą być podejmowane działania odwetowe, ani próby lub groźby zastosowania takich działań.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Zakres ochrony, formy stosowania działań odwetowych i tryb postępowania w takich sytuacjach został określony w rozdziale 2 ustawy o sygnalistach.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3. Organ publiczny gwarantuje, że procedura przyjmowania zgłoszeń oraz związane </w:t>
      </w:r>
      <w:r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>z tym   przetwarzanie danych osobowych: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1) uniemożliwiają uzyskanie dostępu do informacji objętych zgłoszeniem nieupoważnionym osobom,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2) zapewniają ochronę poufności tożsamości sygnalisty oraz osoby, której dotyczy zgłoszenie.</w:t>
      </w:r>
    </w:p>
    <w:p w:rsidR="004A2486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3) ochrona poufności, o której mowa w pkt 2, dotyczy informacji, na podstawie których można bezpośrednio lub pośrednio zidentyfikować tożsamość sygnalisty oraz osoby, której dotyczy zgłoszenie.</w:t>
      </w:r>
    </w:p>
    <w:p w:rsidR="004A2486" w:rsidRPr="007F76B3" w:rsidRDefault="004A2486" w:rsidP="0031452E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6F7943">
        <w:rPr>
          <w:rFonts w:ascii="Times New Roman" w:hAnsi="Times New Roman" w:cs="Times New Roman"/>
          <w:b/>
          <w:bCs/>
          <w:color w:val="000000" w:themeColor="text1"/>
        </w:rPr>
        <w:t>§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cs="Calibri"/>
          <w:color w:val="000000" w:themeColor="text1"/>
          <w:spacing w:val="-4"/>
        </w:rPr>
        <w:t xml:space="preserve"> Zgłoszenia zewnętrzne będą przyjmowane przez Rzecznika Praw Obywatelskich poprzez dedykowane</w:t>
      </w:r>
      <w:r>
        <w:rPr>
          <w:rFonts w:cs="Calibri"/>
          <w:color w:val="000000" w:themeColor="text1"/>
          <w:spacing w:val="-4"/>
        </w:rPr>
        <w:t xml:space="preserve"> kanały informacyjne wskazane na stronie w Biuletynie Informacji Publicznej</w:t>
      </w:r>
      <w:r w:rsidR="007F76B3" w:rsidRPr="007F76B3">
        <w:rPr>
          <w:rFonts w:cs="Calibri"/>
          <w:color w:val="000000" w:themeColor="text1"/>
          <w:spacing w:val="-4"/>
        </w:rPr>
        <w:t xml:space="preserve"> </w:t>
      </w:r>
      <w:r w:rsidR="007F76B3" w:rsidRPr="006B336E">
        <w:rPr>
          <w:rFonts w:cs="Calibri"/>
          <w:color w:val="000000" w:themeColor="text1"/>
          <w:spacing w:val="-4"/>
        </w:rPr>
        <w:t>Rzecznika Praw Obywatelskich</w:t>
      </w:r>
      <w:r>
        <w:rPr>
          <w:rFonts w:cs="Calibri"/>
          <w:color w:val="000000" w:themeColor="text1"/>
          <w:spacing w:val="-4"/>
        </w:rPr>
        <w:t>.</w:t>
      </w:r>
    </w:p>
    <w:p w:rsidR="007F76B3" w:rsidRPr="006B336E" w:rsidRDefault="007F76B3" w:rsidP="007F76B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before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X</w:t>
      </w: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  <w:spacing w:val="-4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Procedura zgłoszeń zewnętrznych w </w:t>
      </w:r>
      <w:r w:rsidRPr="001D5094">
        <w:rPr>
          <w:rFonts w:ascii="Times New Roman" w:hAnsi="Times New Roman" w:cs="Times New Roman"/>
          <w:szCs w:val="24"/>
        </w:rPr>
        <w:t xml:space="preserve">Komendzie </w:t>
      </w:r>
      <w:r w:rsidR="00396133">
        <w:rPr>
          <w:rFonts w:ascii="Times New Roman" w:hAnsi="Times New Roman" w:cs="Times New Roman"/>
          <w:szCs w:val="24"/>
        </w:rPr>
        <w:t>Powiatowej</w:t>
      </w:r>
      <w:r w:rsidRPr="001D5094">
        <w:rPr>
          <w:rFonts w:ascii="Times New Roman" w:hAnsi="Times New Roman" w:cs="Times New Roman"/>
          <w:szCs w:val="24"/>
        </w:rPr>
        <w:t xml:space="preserve"> Policji w </w:t>
      </w:r>
      <w:r w:rsidR="00396133">
        <w:rPr>
          <w:rFonts w:ascii="Times New Roman" w:hAnsi="Times New Roman" w:cs="Times New Roman"/>
          <w:szCs w:val="24"/>
        </w:rPr>
        <w:t>Strzelcach Kraj</w:t>
      </w:r>
      <w:r w:rsidRPr="001D5094">
        <w:rPr>
          <w:rFonts w:ascii="Times New Roman" w:hAnsi="Times New Roman" w:cs="Times New Roman"/>
          <w:szCs w:val="24"/>
        </w:rPr>
        <w:t>.,</w:t>
      </w:r>
      <w:r w:rsidR="00396133">
        <w:rPr>
          <w:rFonts w:ascii="Times New Roman" w:hAnsi="Times New Roman" w:cs="Times New Roman"/>
          <w:szCs w:val="24"/>
        </w:rPr>
        <w:t xml:space="preserve"> Komisariacie Policji w Drezdenku oraz Posterunku Policji w Dobiegniewie</w:t>
      </w:r>
      <w:r w:rsidRPr="001D5094">
        <w:rPr>
          <w:rFonts w:ascii="Times New Roman" w:hAnsi="Times New Roman" w:cs="Times New Roman"/>
          <w:szCs w:val="24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wchodzi </w:t>
      </w:r>
      <w:r w:rsidRPr="001D5094">
        <w:rPr>
          <w:rFonts w:ascii="Times New Roman" w:hAnsi="Times New Roman" w:cs="Times New Roman"/>
          <w:color w:val="000000" w:themeColor="text1"/>
          <w:spacing w:val="-4"/>
        </w:rPr>
        <w:t xml:space="preserve">w życie </w:t>
      </w:r>
      <w:r w:rsidR="00396133">
        <w:rPr>
          <w:rFonts w:ascii="Times New Roman" w:hAnsi="Times New Roman" w:cs="Times New Roman"/>
          <w:color w:val="000000" w:themeColor="text1"/>
          <w:spacing w:val="-4"/>
        </w:rPr>
        <w:br/>
      </w:r>
      <w:r w:rsidRPr="001D5094">
        <w:rPr>
          <w:rFonts w:ascii="Times New Roman" w:hAnsi="Times New Roman" w:cs="Times New Roman"/>
          <w:color w:val="000000" w:themeColor="text1"/>
          <w:spacing w:val="-4"/>
        </w:rPr>
        <w:t xml:space="preserve">z dniem 25 grudnia 2024 r. </w:t>
      </w:r>
    </w:p>
    <w:p w:rsidR="00185240" w:rsidRDefault="0098747D"/>
    <w:sectPr w:rsidR="00185240" w:rsidSect="00D42468">
      <w:pgSz w:w="11906" w:h="16838"/>
      <w:pgMar w:top="993" w:right="1417" w:bottom="1417" w:left="1417" w:header="708" w:footer="708" w:gutter="0"/>
      <w:pgNumType w:start="1" w:chapStyle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47D" w:rsidRDefault="0098747D" w:rsidP="004A2486">
      <w:pPr>
        <w:spacing w:after="0" w:line="240" w:lineRule="auto"/>
      </w:pPr>
      <w:r>
        <w:separator/>
      </w:r>
    </w:p>
  </w:endnote>
  <w:endnote w:type="continuationSeparator" w:id="0">
    <w:p w:rsidR="0098747D" w:rsidRDefault="0098747D" w:rsidP="004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47D" w:rsidRDefault="0098747D" w:rsidP="004A2486">
      <w:pPr>
        <w:spacing w:after="0" w:line="240" w:lineRule="auto"/>
      </w:pPr>
      <w:r>
        <w:separator/>
      </w:r>
    </w:p>
  </w:footnote>
  <w:footnote w:type="continuationSeparator" w:id="0">
    <w:p w:rsidR="0098747D" w:rsidRDefault="0098747D" w:rsidP="004A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5BC"/>
    <w:multiLevelType w:val="hybridMultilevel"/>
    <w:tmpl w:val="0CB4D8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A1299F"/>
    <w:multiLevelType w:val="hybridMultilevel"/>
    <w:tmpl w:val="0D06F72C"/>
    <w:lvl w:ilvl="0" w:tplc="CBAE572E">
      <w:start w:val="1"/>
      <w:numFmt w:val="decimal"/>
      <w:lvlText w:val="%1."/>
      <w:lvlJc w:val="left"/>
      <w:pPr>
        <w:ind w:left="1596" w:hanging="360"/>
      </w:pPr>
      <w:rPr>
        <w:rFonts w:ascii="Times" w:hAnsi="Times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58" w:hanging="360"/>
      </w:pPr>
    </w:lvl>
    <w:lvl w:ilvl="2" w:tplc="0415001B" w:tentative="1">
      <w:start w:val="1"/>
      <w:numFmt w:val="lowerRoman"/>
      <w:lvlText w:val="%3."/>
      <w:lvlJc w:val="right"/>
      <w:pPr>
        <w:ind w:left="2778" w:hanging="180"/>
      </w:pPr>
    </w:lvl>
    <w:lvl w:ilvl="3" w:tplc="0415000F" w:tentative="1">
      <w:start w:val="1"/>
      <w:numFmt w:val="decimal"/>
      <w:lvlText w:val="%4."/>
      <w:lvlJc w:val="left"/>
      <w:pPr>
        <w:ind w:left="3498" w:hanging="360"/>
      </w:pPr>
    </w:lvl>
    <w:lvl w:ilvl="4" w:tplc="04150019" w:tentative="1">
      <w:start w:val="1"/>
      <w:numFmt w:val="lowerLetter"/>
      <w:lvlText w:val="%5."/>
      <w:lvlJc w:val="left"/>
      <w:pPr>
        <w:ind w:left="4218" w:hanging="360"/>
      </w:pPr>
    </w:lvl>
    <w:lvl w:ilvl="5" w:tplc="0415001B" w:tentative="1">
      <w:start w:val="1"/>
      <w:numFmt w:val="lowerRoman"/>
      <w:lvlText w:val="%6."/>
      <w:lvlJc w:val="right"/>
      <w:pPr>
        <w:ind w:left="4938" w:hanging="180"/>
      </w:pPr>
    </w:lvl>
    <w:lvl w:ilvl="6" w:tplc="0415000F" w:tentative="1">
      <w:start w:val="1"/>
      <w:numFmt w:val="decimal"/>
      <w:lvlText w:val="%7."/>
      <w:lvlJc w:val="left"/>
      <w:pPr>
        <w:ind w:left="5658" w:hanging="360"/>
      </w:pPr>
    </w:lvl>
    <w:lvl w:ilvl="7" w:tplc="04150019" w:tentative="1">
      <w:start w:val="1"/>
      <w:numFmt w:val="lowerLetter"/>
      <w:lvlText w:val="%8."/>
      <w:lvlJc w:val="left"/>
      <w:pPr>
        <w:ind w:left="6378" w:hanging="360"/>
      </w:pPr>
    </w:lvl>
    <w:lvl w:ilvl="8" w:tplc="041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" w15:restartNumberingAfterBreak="0">
    <w:nsid w:val="114D7548"/>
    <w:multiLevelType w:val="hybridMultilevel"/>
    <w:tmpl w:val="E11C79BE"/>
    <w:lvl w:ilvl="0" w:tplc="09D46D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F26A4"/>
    <w:multiLevelType w:val="hybridMultilevel"/>
    <w:tmpl w:val="F2EAB638"/>
    <w:lvl w:ilvl="0" w:tplc="EE90BD70">
      <w:start w:val="2"/>
      <w:numFmt w:val="decimal"/>
      <w:lvlText w:val="%1."/>
      <w:lvlJc w:val="left"/>
      <w:pPr>
        <w:ind w:left="360" w:hanging="360"/>
      </w:pPr>
      <w:rPr>
        <w:rFonts w:eastAsia="Helvetica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15C8EBC">
      <w:start w:val="1"/>
      <w:numFmt w:val="decimal"/>
      <w:lvlText w:val="%5)"/>
      <w:lvlJc w:val="left"/>
      <w:pPr>
        <w:ind w:left="3600" w:hanging="360"/>
      </w:pPr>
      <w:rPr>
        <w:rFonts w:ascii="Times New Roman" w:eastAsia="NSimSu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CE1BE4"/>
    <w:multiLevelType w:val="hybridMultilevel"/>
    <w:tmpl w:val="A8CE9A50"/>
    <w:lvl w:ilvl="0" w:tplc="6450CDB2">
      <w:start w:val="1"/>
      <w:numFmt w:val="decimal"/>
      <w:lvlText w:val="%1)"/>
      <w:lvlJc w:val="left"/>
      <w:pPr>
        <w:ind w:left="785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9435D89"/>
    <w:multiLevelType w:val="hybridMultilevel"/>
    <w:tmpl w:val="D29A1C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14560"/>
    <w:multiLevelType w:val="hybridMultilevel"/>
    <w:tmpl w:val="826E1A68"/>
    <w:lvl w:ilvl="0" w:tplc="491881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ED13A0"/>
    <w:multiLevelType w:val="hybridMultilevel"/>
    <w:tmpl w:val="41D612CE"/>
    <w:lvl w:ilvl="0" w:tplc="30882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081D45"/>
    <w:multiLevelType w:val="hybridMultilevel"/>
    <w:tmpl w:val="2646B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D4113"/>
    <w:multiLevelType w:val="hybridMultilevel"/>
    <w:tmpl w:val="4EA21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6"/>
    <w:rsid w:val="00044A40"/>
    <w:rsid w:val="000816B0"/>
    <w:rsid w:val="000D25EB"/>
    <w:rsid w:val="000F1DE6"/>
    <w:rsid w:val="001E12EE"/>
    <w:rsid w:val="002007A2"/>
    <w:rsid w:val="00207297"/>
    <w:rsid w:val="002829CB"/>
    <w:rsid w:val="0031452E"/>
    <w:rsid w:val="003271FE"/>
    <w:rsid w:val="00346074"/>
    <w:rsid w:val="00396133"/>
    <w:rsid w:val="003F2D87"/>
    <w:rsid w:val="003F3A43"/>
    <w:rsid w:val="004A2486"/>
    <w:rsid w:val="004F425B"/>
    <w:rsid w:val="00527EE6"/>
    <w:rsid w:val="005F5C07"/>
    <w:rsid w:val="006074F2"/>
    <w:rsid w:val="00637769"/>
    <w:rsid w:val="006B0929"/>
    <w:rsid w:val="006C3B5D"/>
    <w:rsid w:val="006E55BA"/>
    <w:rsid w:val="006F7943"/>
    <w:rsid w:val="006F7D24"/>
    <w:rsid w:val="00717AB3"/>
    <w:rsid w:val="007664C0"/>
    <w:rsid w:val="0079129D"/>
    <w:rsid w:val="00794353"/>
    <w:rsid w:val="007A4107"/>
    <w:rsid w:val="007C20BC"/>
    <w:rsid w:val="007C4D30"/>
    <w:rsid w:val="007F76B3"/>
    <w:rsid w:val="008072D9"/>
    <w:rsid w:val="00850528"/>
    <w:rsid w:val="00872B38"/>
    <w:rsid w:val="00886164"/>
    <w:rsid w:val="00934561"/>
    <w:rsid w:val="00937D00"/>
    <w:rsid w:val="0098747D"/>
    <w:rsid w:val="009C515C"/>
    <w:rsid w:val="009D0747"/>
    <w:rsid w:val="00AC4C03"/>
    <w:rsid w:val="00AF672B"/>
    <w:rsid w:val="00B806B5"/>
    <w:rsid w:val="00B83876"/>
    <w:rsid w:val="00BA47B0"/>
    <w:rsid w:val="00BA6AF5"/>
    <w:rsid w:val="00C6239C"/>
    <w:rsid w:val="00CB653B"/>
    <w:rsid w:val="00CF516C"/>
    <w:rsid w:val="00D04323"/>
    <w:rsid w:val="00D42468"/>
    <w:rsid w:val="00EA110F"/>
    <w:rsid w:val="00EB2E5A"/>
    <w:rsid w:val="00ED2C52"/>
    <w:rsid w:val="00F563B0"/>
    <w:rsid w:val="00F76FA0"/>
    <w:rsid w:val="00FA115B"/>
    <w:rsid w:val="00FE08BD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B2DC2"/>
  <w15:docId w15:val="{A5D8B840-2784-4BE9-B046-87977A9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486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4A2486"/>
    <w:rPr>
      <w:rFonts w:ascii="Calibri" w:eastAsia="NSimSu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4A248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4A2486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2486"/>
    <w:rPr>
      <w:rFonts w:ascii="Liberation Serif" w:eastAsia="NSimSun" w:hAnsi="Liberation Serif" w:cs="Liberation Serif"/>
      <w:kern w:val="2"/>
      <w:sz w:val="20"/>
      <w:szCs w:val="20"/>
      <w:lang w:eastAsia="zh-CN"/>
    </w:rPr>
  </w:style>
  <w:style w:type="character" w:styleId="Odwoanieprzypisudolnego">
    <w:name w:val="footnote reference"/>
    <w:uiPriority w:val="99"/>
    <w:rsid w:val="004A2486"/>
    <w:rPr>
      <w:vertAlign w:val="superscript"/>
    </w:rPr>
  </w:style>
  <w:style w:type="paragraph" w:customStyle="1" w:styleId="PKTpunkt">
    <w:name w:val="PKT – punkt"/>
    <w:uiPriority w:val="99"/>
    <w:qFormat/>
    <w:rsid w:val="004A248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Standard">
    <w:name w:val="Standard"/>
    <w:rsid w:val="004A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99"/>
    <w:qFormat/>
    <w:rsid w:val="004A248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4A248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4C0"/>
    <w:rPr>
      <w:rFonts w:ascii="Calibri" w:eastAsia="N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4C0"/>
    <w:rPr>
      <w:rFonts w:ascii="Calibri" w:eastAsia="NSimSun" w:hAnsi="Calibri" w:cs="Calibri"/>
    </w:rPr>
  </w:style>
  <w:style w:type="character" w:styleId="Wyrnieniedelikatne">
    <w:name w:val="Subtle Emphasis"/>
    <w:basedOn w:val="Domylnaczcionkaakapitu"/>
    <w:uiPriority w:val="19"/>
    <w:qFormat/>
    <w:rsid w:val="009345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9FBD-48DD-4FCD-AC18-FA5002E5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3577</Words>
  <Characters>21463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872327</dc:creator>
  <cp:lastModifiedBy>Administrator KPP</cp:lastModifiedBy>
  <cp:revision>2</cp:revision>
  <cp:lastPrinted>2024-11-28T11:10:00Z</cp:lastPrinted>
  <dcterms:created xsi:type="dcterms:W3CDTF">2024-12-20T14:00:00Z</dcterms:created>
  <dcterms:modified xsi:type="dcterms:W3CDTF">2024-12-20T14:00:00Z</dcterms:modified>
</cp:coreProperties>
</file>